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A326" w14:textId="77777777" w:rsidR="00CB6C8F" w:rsidRDefault="005843C1">
      <w:pPr>
        <w:pStyle w:val="BodyText"/>
        <w:ind w:firstLine="0"/>
        <w:rPr>
          <w:rFonts w:ascii="Times New Roman"/>
          <w:sz w:val="20"/>
        </w:rPr>
      </w:pPr>
      <w:r>
        <w:pict w14:anchorId="584DA3D5">
          <v:line id="_x0000_s1050" style="position:absolute;z-index:-8488;mso-position-horizontal-relative:page;mso-position-vertical-relative:page" from="429.35pt,293.25pt" to="433pt,293.25pt" strokecolor="#1154cc" strokeweight=".78pt">
            <w10:wrap anchorx="page" anchory="page"/>
          </v:line>
        </w:pict>
      </w:r>
    </w:p>
    <w:p w14:paraId="584DA327" w14:textId="77777777" w:rsidR="00CB6C8F" w:rsidRDefault="00CB6C8F">
      <w:pPr>
        <w:pStyle w:val="BodyText"/>
        <w:ind w:firstLine="0"/>
        <w:rPr>
          <w:rFonts w:ascii="Times New Roman"/>
          <w:sz w:val="20"/>
        </w:rPr>
      </w:pPr>
    </w:p>
    <w:p w14:paraId="584DA328" w14:textId="77777777" w:rsidR="00CB6C8F" w:rsidRDefault="00CB6C8F">
      <w:pPr>
        <w:pStyle w:val="BodyText"/>
        <w:spacing w:before="1"/>
        <w:ind w:firstLine="0"/>
        <w:rPr>
          <w:rFonts w:ascii="Times New Roman"/>
          <w:sz w:val="12"/>
        </w:rPr>
      </w:pPr>
    </w:p>
    <w:p w14:paraId="584DA329" w14:textId="77777777" w:rsidR="00CB6C8F" w:rsidRDefault="005843C1">
      <w:pPr>
        <w:ind w:left="82"/>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w14:anchorId="584DA3D8">
          <v:shapetype id="_x0000_t202" coordsize="21600,21600" o:spt="202" path="m,l,21600r21600,l21600,xe">
            <v:stroke joinstyle="miter"/>
            <v:path gradientshapeok="t" o:connecttype="rect"/>
          </v:shapetype>
          <v:shape id="_x0000_s1049" type="#_x0000_t202" style="width:523.5pt;height:222.35pt;mso-left-percent:-10001;mso-top-percent:-10001;mso-position-horizontal:absolute;mso-position-horizontal-relative:char;mso-position-vertical:absolute;mso-position-vertical-relative:line;mso-left-percent:-10001;mso-top-percent:-10001" filled="f" strokecolor="#1b75bb" strokeweight="2.25pt">
            <v:textbox inset="0,0,0,0">
              <w:txbxContent>
                <w:p w14:paraId="584DA3E4" w14:textId="77777777" w:rsidR="00CB6C8F" w:rsidRDefault="005843C1">
                  <w:pPr>
                    <w:spacing w:before="71"/>
                    <w:ind w:left="143" w:right="55"/>
                    <w:rPr>
                      <w:sz w:val="24"/>
                    </w:rPr>
                  </w:pPr>
                  <w:r>
                    <w:rPr>
                      <w:sz w:val="24"/>
                    </w:rPr>
                    <w:t xml:space="preserve">As we lead this effort across Oregon, the </w:t>
                  </w:r>
                  <w:r>
                    <w:rPr>
                      <w:b/>
                      <w:sz w:val="24"/>
                    </w:rPr>
                    <w:t xml:space="preserve">Distance Learning for All Guiding Principles </w:t>
                  </w:r>
                  <w:r>
                    <w:rPr>
                      <w:sz w:val="24"/>
                    </w:rPr>
                    <w:t>will anchor our state in common values and help generate collective action during this time:</w:t>
                  </w:r>
                </w:p>
                <w:p w14:paraId="584DA3E5" w14:textId="77777777" w:rsidR="00CB6C8F" w:rsidRDefault="00CB6C8F">
                  <w:pPr>
                    <w:pStyle w:val="BodyText"/>
                    <w:spacing w:before="6"/>
                    <w:ind w:firstLine="0"/>
                    <w:rPr>
                      <w:rFonts w:ascii="Times New Roman"/>
                      <w:sz w:val="27"/>
                    </w:rPr>
                  </w:pPr>
                </w:p>
                <w:p w14:paraId="584DA3E6" w14:textId="77777777" w:rsidR="00CB6C8F" w:rsidRDefault="005843C1">
                  <w:pPr>
                    <w:pStyle w:val="Heading2"/>
                    <w:numPr>
                      <w:ilvl w:val="0"/>
                      <w:numId w:val="4"/>
                    </w:numPr>
                    <w:tabs>
                      <w:tab w:val="left" w:pos="863"/>
                      <w:tab w:val="left" w:pos="864"/>
                    </w:tabs>
                    <w:ind w:right="397"/>
                  </w:pPr>
                  <w:r>
                    <w:rPr>
                      <w:b/>
                    </w:rPr>
                    <w:t xml:space="preserve">Ensure safety and wellness. </w:t>
                  </w:r>
                  <w:r>
                    <w:t>Students need food, clothing, a safe place to learn and shelter, as well as a sense of care and connection, in order to engage in chal</w:t>
                  </w:r>
                  <w:r>
                    <w:t>lenging intellectual</w:t>
                  </w:r>
                  <w:r>
                    <w:rPr>
                      <w:spacing w:val="-35"/>
                    </w:rPr>
                    <w:t xml:space="preserve"> </w:t>
                  </w:r>
                  <w:r>
                    <w:t>work.</w:t>
                  </w:r>
                </w:p>
                <w:p w14:paraId="584DA3E7" w14:textId="77777777" w:rsidR="00CB6C8F" w:rsidRDefault="005843C1">
                  <w:pPr>
                    <w:pStyle w:val="ListParagraph"/>
                    <w:numPr>
                      <w:ilvl w:val="0"/>
                      <w:numId w:val="4"/>
                    </w:numPr>
                    <w:tabs>
                      <w:tab w:val="left" w:pos="863"/>
                      <w:tab w:val="left" w:pos="864"/>
                    </w:tabs>
                    <w:spacing w:line="240" w:lineRule="auto"/>
                    <w:ind w:right="431"/>
                    <w:rPr>
                      <w:sz w:val="24"/>
                    </w:rPr>
                  </w:pPr>
                  <w:r>
                    <w:rPr>
                      <w:b/>
                      <w:sz w:val="24"/>
                    </w:rPr>
                    <w:t xml:space="preserve">Cultivate connection and relationship. </w:t>
                  </w:r>
                  <w:r>
                    <w:rPr>
                      <w:sz w:val="24"/>
                    </w:rPr>
                    <w:t>Student connections and relationships with trusted adults promote belonging, which is especially important as learning takes place outside of the school</w:t>
                  </w:r>
                  <w:r>
                    <w:rPr>
                      <w:spacing w:val="-7"/>
                      <w:sz w:val="24"/>
                    </w:rPr>
                    <w:t xml:space="preserve"> </w:t>
                  </w:r>
                  <w:r>
                    <w:rPr>
                      <w:sz w:val="24"/>
                    </w:rPr>
                    <w:t>setting.</w:t>
                  </w:r>
                </w:p>
                <w:p w14:paraId="584DA3E8" w14:textId="77777777" w:rsidR="00CB6C8F" w:rsidRDefault="005843C1">
                  <w:pPr>
                    <w:pStyle w:val="ListParagraph"/>
                    <w:numPr>
                      <w:ilvl w:val="0"/>
                      <w:numId w:val="4"/>
                    </w:numPr>
                    <w:tabs>
                      <w:tab w:val="left" w:pos="863"/>
                      <w:tab w:val="left" w:pos="864"/>
                    </w:tabs>
                    <w:spacing w:line="240" w:lineRule="auto"/>
                    <w:ind w:right="313"/>
                    <w:rPr>
                      <w:sz w:val="24"/>
                    </w:rPr>
                  </w:pPr>
                  <w:r>
                    <w:rPr>
                      <w:b/>
                      <w:sz w:val="24"/>
                    </w:rPr>
                    <w:t>Center in equity and efficac</w:t>
                  </w:r>
                  <w:r>
                    <w:rPr>
                      <w:b/>
                      <w:sz w:val="24"/>
                    </w:rPr>
                    <w:t xml:space="preserve">y. </w:t>
                  </w:r>
                  <w:r>
                    <w:rPr>
                      <w:sz w:val="24"/>
                    </w:rPr>
                    <w:t>Prioritize equity in every decision; build on cultural and linguistic assets to inspire learning and promote student efficacy. Consider how decisions and actions attend to racial equity and social justice (</w:t>
                  </w:r>
                  <w:hyperlink r:id="rId7">
                    <w:r>
                      <w:rPr>
                        <w:color w:val="0000FF"/>
                        <w:sz w:val="24"/>
                        <w:u w:val="single" w:color="0000FF"/>
                      </w:rPr>
                      <w:t>Oregon Educator Equity Lens</w:t>
                    </w:r>
                    <w:r>
                      <w:rPr>
                        <w:color w:val="1154CC"/>
                        <w:sz w:val="24"/>
                      </w:rPr>
                      <w:t>)</w:t>
                    </w:r>
                  </w:hyperlink>
                  <w:r>
                    <w:rPr>
                      <w:sz w:val="24"/>
                    </w:rPr>
                    <w:t>. Consider the assets of students who experience</w:t>
                  </w:r>
                  <w:r>
                    <w:rPr>
                      <w:spacing w:val="-12"/>
                      <w:sz w:val="24"/>
                    </w:rPr>
                    <w:t xml:space="preserve"> </w:t>
                  </w:r>
                  <w:r>
                    <w:rPr>
                      <w:sz w:val="24"/>
                    </w:rPr>
                    <w:t>disability.</w:t>
                  </w:r>
                </w:p>
                <w:p w14:paraId="584DA3E9" w14:textId="77777777" w:rsidR="00CB6C8F" w:rsidRDefault="005843C1">
                  <w:pPr>
                    <w:pStyle w:val="ListParagraph"/>
                    <w:numPr>
                      <w:ilvl w:val="0"/>
                      <w:numId w:val="4"/>
                    </w:numPr>
                    <w:tabs>
                      <w:tab w:val="left" w:pos="863"/>
                      <w:tab w:val="left" w:pos="864"/>
                    </w:tabs>
                    <w:spacing w:line="240" w:lineRule="auto"/>
                    <w:ind w:right="209"/>
                    <w:rPr>
                      <w:sz w:val="24"/>
                    </w:rPr>
                  </w:pPr>
                  <w:r>
                    <w:rPr>
                      <w:b/>
                      <w:sz w:val="24"/>
                    </w:rPr>
                    <w:t xml:space="preserve">Innovate. </w:t>
                  </w:r>
                  <w:r>
                    <w:rPr>
                      <w:sz w:val="24"/>
                    </w:rPr>
                    <w:t>Iterate through complex change with a spirit of possibility, centering in deep learning, s</w:t>
                  </w:r>
                  <w:r>
                    <w:rPr>
                      <w:sz w:val="24"/>
                    </w:rPr>
                    <w:t>tudent agency, and culturally sustaining</w:t>
                  </w:r>
                  <w:r>
                    <w:rPr>
                      <w:spacing w:val="-21"/>
                      <w:sz w:val="24"/>
                    </w:rPr>
                    <w:t xml:space="preserve"> </w:t>
                  </w:r>
                  <w:r>
                    <w:rPr>
                      <w:sz w:val="24"/>
                    </w:rPr>
                    <w:t>practices.</w:t>
                  </w:r>
                </w:p>
              </w:txbxContent>
            </v:textbox>
            <w10:anchorlock/>
          </v:shape>
        </w:pict>
      </w:r>
    </w:p>
    <w:p w14:paraId="584DA32A" w14:textId="77777777" w:rsidR="00CB6C8F" w:rsidRDefault="005843C1">
      <w:pPr>
        <w:pStyle w:val="BodyText"/>
        <w:spacing w:before="10"/>
        <w:ind w:firstLine="0"/>
        <w:rPr>
          <w:rFonts w:ascii="Times New Roman"/>
          <w:sz w:val="16"/>
        </w:rPr>
      </w:pPr>
      <w:r>
        <w:rPr>
          <w:noProof/>
        </w:rPr>
        <w:drawing>
          <wp:anchor distT="0" distB="0" distL="0" distR="0" simplePos="0" relativeHeight="1048" behindDoc="0" locked="0" layoutInCell="1" allowOverlap="1" wp14:anchorId="584DA3D9" wp14:editId="584DA3DA">
            <wp:simplePos x="0" y="0"/>
            <wp:positionH relativeFrom="page">
              <wp:posOffset>647700</wp:posOffset>
            </wp:positionH>
            <wp:positionV relativeFrom="paragraph">
              <wp:posOffset>147955</wp:posOffset>
            </wp:positionV>
            <wp:extent cx="6435619" cy="4429220"/>
            <wp:effectExtent l="0" t="0" r="0" b="0"/>
            <wp:wrapTopAndBottom/>
            <wp:docPr id="3" name="image2.jpeg" descr="&quo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435619" cy="4429220"/>
                    </a:xfrm>
                    <a:prstGeom prst="rect">
                      <a:avLst/>
                    </a:prstGeom>
                  </pic:spPr>
                </pic:pic>
              </a:graphicData>
            </a:graphic>
          </wp:anchor>
        </w:drawing>
      </w:r>
    </w:p>
    <w:p w14:paraId="584DA32B" w14:textId="77777777" w:rsidR="00CB6C8F" w:rsidRDefault="00CB6C8F">
      <w:pPr>
        <w:rPr>
          <w:rFonts w:ascii="Times New Roman"/>
          <w:sz w:val="16"/>
        </w:rPr>
        <w:sectPr w:rsidR="00CB6C8F">
          <w:headerReference w:type="default" r:id="rId9"/>
          <w:footerReference w:type="default" r:id="rId10"/>
          <w:type w:val="continuous"/>
          <w:pgSz w:w="12240" w:h="15840"/>
          <w:pgMar w:top="1920" w:right="320" w:bottom="1180" w:left="780" w:header="376" w:footer="997" w:gutter="0"/>
          <w:pgNumType w:start="1"/>
          <w:cols w:space="720"/>
        </w:sectPr>
      </w:pPr>
    </w:p>
    <w:p w14:paraId="584DA32C" w14:textId="77777777" w:rsidR="00CB6C8F" w:rsidRDefault="00CB6C8F">
      <w:pPr>
        <w:pStyle w:val="BodyText"/>
        <w:ind w:firstLine="0"/>
        <w:rPr>
          <w:rFonts w:ascii="Times New Roman"/>
          <w:sz w:val="20"/>
        </w:rPr>
      </w:pPr>
    </w:p>
    <w:p w14:paraId="584DA32D" w14:textId="77777777" w:rsidR="00CB6C8F" w:rsidRDefault="00CB6C8F">
      <w:pPr>
        <w:pStyle w:val="BodyText"/>
        <w:spacing w:before="8"/>
        <w:ind w:firstLine="0"/>
        <w:rPr>
          <w:rFonts w:ascii="Times New Roman"/>
          <w:sz w:val="27"/>
        </w:rPr>
      </w:pPr>
    </w:p>
    <w:p w14:paraId="584DA32E" w14:textId="77777777" w:rsidR="00CB6C8F" w:rsidRDefault="005843C1">
      <w:pPr>
        <w:pStyle w:val="Heading1"/>
        <w:spacing w:before="44"/>
        <w:ind w:left="110"/>
      </w:pPr>
      <w:r>
        <w:t>Timeline</w:t>
      </w:r>
    </w:p>
    <w:p w14:paraId="584DA32F" w14:textId="77777777" w:rsidR="00CB6C8F" w:rsidRDefault="00CB6C8F">
      <w:pPr>
        <w:pStyle w:val="BodyText"/>
        <w:ind w:firstLine="0"/>
        <w:rPr>
          <w:b/>
          <w:sz w:val="20"/>
        </w:rPr>
      </w:pPr>
    </w:p>
    <w:p w14:paraId="584DA330" w14:textId="77777777" w:rsidR="00CB6C8F" w:rsidRDefault="00CB6C8F">
      <w:pPr>
        <w:pStyle w:val="BodyText"/>
        <w:spacing w:before="9"/>
        <w:ind w:firstLine="0"/>
        <w:rPr>
          <w:b/>
          <w:sz w:val="1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25"/>
        <w:gridCol w:w="3330"/>
        <w:gridCol w:w="3155"/>
      </w:tblGrid>
      <w:tr w:rsidR="00CB6C8F" w14:paraId="584DA337" w14:textId="77777777">
        <w:trPr>
          <w:trHeight w:hRule="exact" w:val="2241"/>
        </w:trPr>
        <w:tc>
          <w:tcPr>
            <w:tcW w:w="3325" w:type="dxa"/>
            <w:shd w:val="clear" w:color="auto" w:fill="A1C4C8"/>
          </w:tcPr>
          <w:p w14:paraId="584DA331" w14:textId="77777777" w:rsidR="00CB6C8F" w:rsidRDefault="005843C1">
            <w:pPr>
              <w:pStyle w:val="TableParagraph"/>
              <w:spacing w:before="100"/>
              <w:rPr>
                <w:b/>
                <w:sz w:val="24"/>
              </w:rPr>
            </w:pPr>
            <w:r>
              <w:rPr>
                <w:b/>
                <w:sz w:val="24"/>
              </w:rPr>
              <w:t>Pacing Guide</w:t>
            </w:r>
          </w:p>
          <w:p w14:paraId="584DA332" w14:textId="294C88C7" w:rsidR="00CB6C8F" w:rsidRDefault="00CB6C8F">
            <w:pPr>
              <w:pStyle w:val="TableParagraph"/>
              <w:spacing w:before="44" w:line="276" w:lineRule="auto"/>
              <w:ind w:right="206"/>
              <w:rPr>
                <w:sz w:val="24"/>
              </w:rPr>
            </w:pPr>
          </w:p>
          <w:p w14:paraId="584DA333" w14:textId="77777777" w:rsidR="00CB6C8F" w:rsidRDefault="005843C1">
            <w:pPr>
              <w:pStyle w:val="TableParagraph"/>
              <w:spacing w:line="276" w:lineRule="auto"/>
              <w:ind w:right="626"/>
              <w:rPr>
                <w:b/>
                <w:i/>
                <w:sz w:val="24"/>
              </w:rPr>
            </w:pPr>
            <w:r>
              <w:rPr>
                <w:b/>
                <w:i/>
                <w:sz w:val="24"/>
              </w:rPr>
              <w:t>Required start date for all districts</w:t>
            </w:r>
          </w:p>
          <w:p w14:paraId="584DA334" w14:textId="77777777" w:rsidR="00CB6C8F" w:rsidRDefault="005843C1">
            <w:pPr>
              <w:pStyle w:val="TableParagraph"/>
              <w:rPr>
                <w:b/>
                <w:i/>
                <w:sz w:val="24"/>
              </w:rPr>
            </w:pPr>
            <w:r>
              <w:rPr>
                <w:b/>
                <w:i/>
                <w:sz w:val="24"/>
              </w:rPr>
              <w:t>April 13, 2020</w:t>
            </w:r>
          </w:p>
        </w:tc>
        <w:tc>
          <w:tcPr>
            <w:tcW w:w="3330" w:type="dxa"/>
            <w:shd w:val="clear" w:color="auto" w:fill="A1C4C8"/>
          </w:tcPr>
          <w:p w14:paraId="584DA335" w14:textId="77777777" w:rsidR="00CB6C8F" w:rsidRDefault="005843C1">
            <w:pPr>
              <w:pStyle w:val="TableParagraph"/>
              <w:spacing w:before="100"/>
              <w:rPr>
                <w:b/>
                <w:sz w:val="24"/>
              </w:rPr>
            </w:pPr>
            <w:r>
              <w:rPr>
                <w:b/>
                <w:sz w:val="24"/>
              </w:rPr>
              <w:t>High Level Action</w:t>
            </w:r>
          </w:p>
        </w:tc>
        <w:tc>
          <w:tcPr>
            <w:tcW w:w="3155" w:type="dxa"/>
            <w:shd w:val="clear" w:color="auto" w:fill="A1C4C8"/>
          </w:tcPr>
          <w:p w14:paraId="584DA336" w14:textId="77777777" w:rsidR="00CB6C8F" w:rsidRDefault="005843C1">
            <w:pPr>
              <w:pStyle w:val="TableParagraph"/>
              <w:spacing w:before="100"/>
              <w:rPr>
                <w:b/>
                <w:sz w:val="24"/>
              </w:rPr>
            </w:pPr>
            <w:r>
              <w:rPr>
                <w:b/>
                <w:sz w:val="24"/>
              </w:rPr>
              <w:t>Cross Walk to Planning Tool</w:t>
            </w:r>
          </w:p>
        </w:tc>
      </w:tr>
      <w:tr w:rsidR="00CB6C8F" w14:paraId="584DA33D" w14:textId="77777777">
        <w:trPr>
          <w:trHeight w:hRule="exact" w:val="1568"/>
        </w:trPr>
        <w:tc>
          <w:tcPr>
            <w:tcW w:w="3325" w:type="dxa"/>
            <w:tcBorders>
              <w:top w:val="single" w:sz="8" w:space="0" w:color="000000"/>
            </w:tcBorders>
            <w:shd w:val="clear" w:color="auto" w:fill="D0DFE2"/>
          </w:tcPr>
          <w:p w14:paraId="584DA338" w14:textId="77777777" w:rsidR="00CB6C8F" w:rsidRDefault="005843C1">
            <w:pPr>
              <w:pStyle w:val="TableParagraph"/>
              <w:spacing w:before="100"/>
              <w:rPr>
                <w:sz w:val="24"/>
              </w:rPr>
            </w:pPr>
            <w:r>
              <w:rPr>
                <w:sz w:val="24"/>
              </w:rPr>
              <w:t>Week 1 (March 30 - April 3)</w:t>
            </w:r>
          </w:p>
        </w:tc>
        <w:tc>
          <w:tcPr>
            <w:tcW w:w="3330" w:type="dxa"/>
            <w:tcBorders>
              <w:top w:val="single" w:sz="8" w:space="0" w:color="000000"/>
            </w:tcBorders>
            <w:shd w:val="clear" w:color="auto" w:fill="D0DFE2"/>
          </w:tcPr>
          <w:p w14:paraId="584DA339" w14:textId="77777777" w:rsidR="00CB6C8F" w:rsidRDefault="005843C1">
            <w:pPr>
              <w:pStyle w:val="TableParagraph"/>
              <w:spacing w:before="100" w:line="276" w:lineRule="auto"/>
              <w:ind w:right="170"/>
              <w:rPr>
                <w:sz w:val="24"/>
              </w:rPr>
            </w:pPr>
            <w:r>
              <w:rPr>
                <w:sz w:val="24"/>
              </w:rPr>
              <w:t>Anchor in Care and Connection Engage District Planning Team Communicate Internally/Externally</w:t>
            </w:r>
          </w:p>
        </w:tc>
        <w:tc>
          <w:tcPr>
            <w:tcW w:w="3155" w:type="dxa"/>
            <w:tcBorders>
              <w:top w:val="single" w:sz="8" w:space="0" w:color="000000"/>
            </w:tcBorders>
            <w:shd w:val="clear" w:color="auto" w:fill="D0DFE2"/>
          </w:tcPr>
          <w:p w14:paraId="584DA33A" w14:textId="77777777" w:rsidR="00CB6C8F" w:rsidRDefault="005843C1">
            <w:pPr>
              <w:pStyle w:val="TableParagraph"/>
              <w:spacing w:before="100"/>
              <w:rPr>
                <w:sz w:val="24"/>
              </w:rPr>
            </w:pPr>
            <w:r>
              <w:rPr>
                <w:sz w:val="24"/>
              </w:rPr>
              <w:t>Stage 1</w:t>
            </w:r>
          </w:p>
          <w:p w14:paraId="584DA33B" w14:textId="77777777" w:rsidR="00CB6C8F" w:rsidRDefault="005843C1">
            <w:pPr>
              <w:pStyle w:val="TableParagraph"/>
              <w:spacing w:before="44"/>
              <w:rPr>
                <w:sz w:val="24"/>
              </w:rPr>
            </w:pPr>
            <w:r>
              <w:rPr>
                <w:sz w:val="24"/>
              </w:rPr>
              <w:t>Stage 1</w:t>
            </w:r>
          </w:p>
          <w:p w14:paraId="584DA33C" w14:textId="77777777" w:rsidR="00CB6C8F" w:rsidRDefault="005843C1">
            <w:pPr>
              <w:pStyle w:val="TableParagraph"/>
              <w:spacing w:before="44"/>
              <w:rPr>
                <w:sz w:val="24"/>
              </w:rPr>
            </w:pPr>
            <w:r>
              <w:rPr>
                <w:sz w:val="24"/>
              </w:rPr>
              <w:t>Stage 1</w:t>
            </w:r>
          </w:p>
        </w:tc>
      </w:tr>
      <w:tr w:rsidR="00CB6C8F" w14:paraId="584DA344" w14:textId="77777777">
        <w:trPr>
          <w:trHeight w:hRule="exact" w:val="1904"/>
        </w:trPr>
        <w:tc>
          <w:tcPr>
            <w:tcW w:w="3325" w:type="dxa"/>
            <w:shd w:val="clear" w:color="auto" w:fill="D0DFE2"/>
          </w:tcPr>
          <w:p w14:paraId="584DA33E" w14:textId="77777777" w:rsidR="00CB6C8F" w:rsidRDefault="005843C1">
            <w:pPr>
              <w:pStyle w:val="TableParagraph"/>
              <w:spacing w:before="101"/>
              <w:rPr>
                <w:sz w:val="24"/>
              </w:rPr>
            </w:pPr>
            <w:r>
              <w:rPr>
                <w:sz w:val="24"/>
              </w:rPr>
              <w:t>Week 2 (April 6 - April 10)</w:t>
            </w:r>
          </w:p>
        </w:tc>
        <w:tc>
          <w:tcPr>
            <w:tcW w:w="3330" w:type="dxa"/>
            <w:shd w:val="clear" w:color="auto" w:fill="D0DFE2"/>
          </w:tcPr>
          <w:p w14:paraId="584DA33F" w14:textId="77777777" w:rsidR="00CB6C8F" w:rsidRDefault="005843C1">
            <w:pPr>
              <w:pStyle w:val="TableParagraph"/>
              <w:spacing w:before="101" w:line="276" w:lineRule="auto"/>
              <w:ind w:right="162"/>
              <w:rPr>
                <w:sz w:val="24"/>
              </w:rPr>
            </w:pPr>
            <w:r>
              <w:rPr>
                <w:sz w:val="24"/>
              </w:rPr>
              <w:t>Gather and Distribute Resources Provide Professional Learning</w:t>
            </w:r>
          </w:p>
          <w:p w14:paraId="584DA340" w14:textId="77777777" w:rsidR="00CB6C8F" w:rsidRDefault="005843C1">
            <w:pPr>
              <w:pStyle w:val="TableParagraph"/>
              <w:spacing w:line="276" w:lineRule="auto"/>
              <w:ind w:right="1213"/>
              <w:rPr>
                <w:sz w:val="24"/>
              </w:rPr>
            </w:pPr>
            <w:r>
              <w:rPr>
                <w:sz w:val="24"/>
              </w:rPr>
              <w:t>Communicate Internally/Externally</w:t>
            </w:r>
          </w:p>
        </w:tc>
        <w:tc>
          <w:tcPr>
            <w:tcW w:w="3155" w:type="dxa"/>
            <w:shd w:val="clear" w:color="auto" w:fill="D0DFE2"/>
          </w:tcPr>
          <w:p w14:paraId="584DA341" w14:textId="77777777" w:rsidR="00CB6C8F" w:rsidRDefault="005843C1">
            <w:pPr>
              <w:pStyle w:val="TableParagraph"/>
              <w:spacing w:before="101"/>
              <w:rPr>
                <w:sz w:val="24"/>
              </w:rPr>
            </w:pPr>
            <w:r>
              <w:rPr>
                <w:sz w:val="24"/>
              </w:rPr>
              <w:t>Stage 1</w:t>
            </w:r>
          </w:p>
          <w:p w14:paraId="584DA342" w14:textId="77777777" w:rsidR="00CB6C8F" w:rsidRDefault="005843C1">
            <w:pPr>
              <w:pStyle w:val="TableParagraph"/>
              <w:spacing w:before="43"/>
              <w:rPr>
                <w:sz w:val="24"/>
              </w:rPr>
            </w:pPr>
            <w:r>
              <w:rPr>
                <w:sz w:val="24"/>
              </w:rPr>
              <w:t>Stage 2</w:t>
            </w:r>
          </w:p>
          <w:p w14:paraId="584DA343" w14:textId="77777777" w:rsidR="00CB6C8F" w:rsidRDefault="005843C1">
            <w:pPr>
              <w:pStyle w:val="TableParagraph"/>
              <w:spacing w:before="44"/>
              <w:rPr>
                <w:sz w:val="24"/>
              </w:rPr>
            </w:pPr>
            <w:r>
              <w:rPr>
                <w:sz w:val="24"/>
              </w:rPr>
              <w:t>Stage 2</w:t>
            </w:r>
          </w:p>
        </w:tc>
      </w:tr>
      <w:tr w:rsidR="00CB6C8F" w14:paraId="584DA34C" w14:textId="77777777">
        <w:trPr>
          <w:trHeight w:hRule="exact" w:val="1567"/>
        </w:trPr>
        <w:tc>
          <w:tcPr>
            <w:tcW w:w="3325" w:type="dxa"/>
            <w:shd w:val="clear" w:color="auto" w:fill="5595A1"/>
          </w:tcPr>
          <w:p w14:paraId="584DA345" w14:textId="77777777" w:rsidR="00CB6C8F" w:rsidRDefault="005843C1">
            <w:pPr>
              <w:pStyle w:val="TableParagraph"/>
              <w:spacing w:before="101"/>
              <w:rPr>
                <w:sz w:val="24"/>
              </w:rPr>
            </w:pPr>
            <w:r>
              <w:rPr>
                <w:sz w:val="24"/>
              </w:rPr>
              <w:t>Week 3 (April 13* - April 17)</w:t>
            </w:r>
          </w:p>
          <w:p w14:paraId="584DA346" w14:textId="77777777" w:rsidR="00CB6C8F" w:rsidRDefault="005843C1">
            <w:pPr>
              <w:pStyle w:val="TableParagraph"/>
              <w:spacing w:before="44"/>
              <w:rPr>
                <w:i/>
                <w:sz w:val="24"/>
              </w:rPr>
            </w:pPr>
            <w:r>
              <w:rPr>
                <w:i/>
                <w:sz w:val="24"/>
              </w:rPr>
              <w:t>*required implementation date</w:t>
            </w:r>
          </w:p>
        </w:tc>
        <w:tc>
          <w:tcPr>
            <w:tcW w:w="3330" w:type="dxa"/>
            <w:shd w:val="clear" w:color="auto" w:fill="5595A1"/>
          </w:tcPr>
          <w:p w14:paraId="584DA347" w14:textId="77777777" w:rsidR="00CB6C8F" w:rsidRDefault="005843C1">
            <w:pPr>
              <w:pStyle w:val="TableParagraph"/>
              <w:spacing w:before="101"/>
              <w:rPr>
                <w:b/>
                <w:sz w:val="24"/>
              </w:rPr>
            </w:pPr>
            <w:r>
              <w:rPr>
                <w:b/>
                <w:sz w:val="24"/>
              </w:rPr>
              <w:t>GO LIVE WEEK</w:t>
            </w:r>
          </w:p>
          <w:p w14:paraId="584DA348" w14:textId="77777777" w:rsidR="00CB6C8F" w:rsidRDefault="005843C1">
            <w:pPr>
              <w:pStyle w:val="TableParagraph"/>
              <w:spacing w:before="44" w:line="276" w:lineRule="auto"/>
              <w:ind w:right="77"/>
              <w:rPr>
                <w:sz w:val="24"/>
              </w:rPr>
            </w:pPr>
            <w:r>
              <w:rPr>
                <w:sz w:val="24"/>
              </w:rPr>
              <w:t>Launch Distance Learning for All Communicate Internally/Externally</w:t>
            </w:r>
          </w:p>
        </w:tc>
        <w:tc>
          <w:tcPr>
            <w:tcW w:w="3155" w:type="dxa"/>
            <w:shd w:val="clear" w:color="auto" w:fill="5595A1"/>
          </w:tcPr>
          <w:p w14:paraId="584DA349" w14:textId="77777777" w:rsidR="00CB6C8F" w:rsidRDefault="00CB6C8F">
            <w:pPr>
              <w:pStyle w:val="TableParagraph"/>
              <w:spacing w:before="10"/>
              <w:ind w:left="0"/>
              <w:rPr>
                <w:b/>
                <w:sz w:val="35"/>
              </w:rPr>
            </w:pPr>
          </w:p>
          <w:p w14:paraId="584DA34A" w14:textId="77777777" w:rsidR="00CB6C8F" w:rsidRDefault="005843C1">
            <w:pPr>
              <w:pStyle w:val="TableParagraph"/>
              <w:spacing w:before="1"/>
              <w:rPr>
                <w:sz w:val="24"/>
              </w:rPr>
            </w:pPr>
            <w:r>
              <w:rPr>
                <w:sz w:val="24"/>
              </w:rPr>
              <w:t>Stage 3</w:t>
            </w:r>
          </w:p>
          <w:p w14:paraId="584DA34B" w14:textId="77777777" w:rsidR="00CB6C8F" w:rsidRDefault="005843C1">
            <w:pPr>
              <w:pStyle w:val="TableParagraph"/>
              <w:spacing w:before="43"/>
              <w:rPr>
                <w:sz w:val="24"/>
              </w:rPr>
            </w:pPr>
            <w:r>
              <w:rPr>
                <w:sz w:val="24"/>
              </w:rPr>
              <w:t>Stage 3</w:t>
            </w:r>
          </w:p>
        </w:tc>
      </w:tr>
      <w:tr w:rsidR="00CB6C8F" w14:paraId="584DA353" w14:textId="77777777">
        <w:trPr>
          <w:trHeight w:hRule="exact" w:val="1568"/>
        </w:trPr>
        <w:tc>
          <w:tcPr>
            <w:tcW w:w="3325" w:type="dxa"/>
            <w:shd w:val="clear" w:color="auto" w:fill="5595A1"/>
          </w:tcPr>
          <w:p w14:paraId="584DA34D" w14:textId="77777777" w:rsidR="00CB6C8F" w:rsidRDefault="005843C1">
            <w:pPr>
              <w:pStyle w:val="TableParagraph"/>
              <w:spacing w:before="101"/>
              <w:rPr>
                <w:sz w:val="24"/>
              </w:rPr>
            </w:pPr>
            <w:r>
              <w:rPr>
                <w:sz w:val="24"/>
              </w:rPr>
              <w:t>Week 4 (April 20 - April 24)</w:t>
            </w:r>
          </w:p>
        </w:tc>
        <w:tc>
          <w:tcPr>
            <w:tcW w:w="3330" w:type="dxa"/>
            <w:shd w:val="clear" w:color="auto" w:fill="5595A1"/>
          </w:tcPr>
          <w:p w14:paraId="584DA34E" w14:textId="77777777" w:rsidR="00CB6C8F" w:rsidRDefault="005843C1">
            <w:pPr>
              <w:pStyle w:val="TableParagraph"/>
              <w:spacing w:before="101"/>
              <w:rPr>
                <w:sz w:val="24"/>
              </w:rPr>
            </w:pPr>
            <w:r>
              <w:rPr>
                <w:sz w:val="24"/>
              </w:rPr>
              <w:t>Identify gaps</w:t>
            </w:r>
          </w:p>
          <w:p w14:paraId="584DA34F" w14:textId="77777777" w:rsidR="00CB6C8F" w:rsidRDefault="005843C1">
            <w:pPr>
              <w:pStyle w:val="TableParagraph"/>
              <w:spacing w:before="44" w:line="276" w:lineRule="auto"/>
              <w:ind w:right="715"/>
              <w:rPr>
                <w:sz w:val="24"/>
              </w:rPr>
            </w:pPr>
            <w:r>
              <w:rPr>
                <w:sz w:val="24"/>
              </w:rPr>
              <w:t>Prioritize needed support Communicate Internally/Externally</w:t>
            </w:r>
          </w:p>
        </w:tc>
        <w:tc>
          <w:tcPr>
            <w:tcW w:w="3155" w:type="dxa"/>
            <w:shd w:val="clear" w:color="auto" w:fill="5595A1"/>
          </w:tcPr>
          <w:p w14:paraId="584DA350" w14:textId="77777777" w:rsidR="00CB6C8F" w:rsidRDefault="005843C1">
            <w:pPr>
              <w:pStyle w:val="TableParagraph"/>
              <w:spacing w:before="101"/>
              <w:rPr>
                <w:sz w:val="24"/>
              </w:rPr>
            </w:pPr>
            <w:r>
              <w:rPr>
                <w:sz w:val="24"/>
              </w:rPr>
              <w:t>Stage 3+</w:t>
            </w:r>
          </w:p>
          <w:p w14:paraId="584DA351" w14:textId="77777777" w:rsidR="00CB6C8F" w:rsidRDefault="005843C1">
            <w:pPr>
              <w:pStyle w:val="TableParagraph"/>
              <w:spacing w:before="44"/>
              <w:rPr>
                <w:sz w:val="24"/>
              </w:rPr>
            </w:pPr>
            <w:r>
              <w:rPr>
                <w:sz w:val="24"/>
              </w:rPr>
              <w:t>Stage 3+</w:t>
            </w:r>
          </w:p>
          <w:p w14:paraId="584DA352" w14:textId="77777777" w:rsidR="00CB6C8F" w:rsidRDefault="005843C1">
            <w:pPr>
              <w:pStyle w:val="TableParagraph"/>
              <w:spacing w:before="44"/>
              <w:rPr>
                <w:sz w:val="24"/>
              </w:rPr>
            </w:pPr>
            <w:r>
              <w:rPr>
                <w:sz w:val="24"/>
              </w:rPr>
              <w:t>Stage 3+</w:t>
            </w:r>
          </w:p>
        </w:tc>
      </w:tr>
      <w:tr w:rsidR="00CB6C8F" w14:paraId="584DA35A" w14:textId="77777777">
        <w:trPr>
          <w:trHeight w:hRule="exact" w:val="1568"/>
        </w:trPr>
        <w:tc>
          <w:tcPr>
            <w:tcW w:w="3325" w:type="dxa"/>
            <w:shd w:val="clear" w:color="auto" w:fill="5595A1"/>
          </w:tcPr>
          <w:p w14:paraId="584DA354" w14:textId="77777777" w:rsidR="00CB6C8F" w:rsidRDefault="005843C1">
            <w:pPr>
              <w:pStyle w:val="TableParagraph"/>
              <w:spacing w:before="101"/>
              <w:rPr>
                <w:sz w:val="24"/>
              </w:rPr>
            </w:pPr>
            <w:r>
              <w:rPr>
                <w:sz w:val="24"/>
              </w:rPr>
              <w:t>Week 5 (April 27 - May 1)</w:t>
            </w:r>
          </w:p>
        </w:tc>
        <w:tc>
          <w:tcPr>
            <w:tcW w:w="3330" w:type="dxa"/>
            <w:shd w:val="clear" w:color="auto" w:fill="5595A1"/>
          </w:tcPr>
          <w:p w14:paraId="584DA355" w14:textId="77777777" w:rsidR="00CB6C8F" w:rsidRDefault="005843C1">
            <w:pPr>
              <w:pStyle w:val="TableParagraph"/>
              <w:spacing w:before="101"/>
              <w:rPr>
                <w:sz w:val="24"/>
              </w:rPr>
            </w:pPr>
            <w:r>
              <w:rPr>
                <w:sz w:val="24"/>
              </w:rPr>
              <w:t>Systematize routine</w:t>
            </w:r>
          </w:p>
          <w:p w14:paraId="584DA356" w14:textId="77777777" w:rsidR="00CB6C8F" w:rsidRDefault="005843C1">
            <w:pPr>
              <w:pStyle w:val="TableParagraph"/>
              <w:spacing w:before="43" w:line="276" w:lineRule="auto"/>
              <w:ind w:right="301"/>
              <w:rPr>
                <w:sz w:val="24"/>
              </w:rPr>
            </w:pPr>
            <w:r>
              <w:rPr>
                <w:sz w:val="24"/>
              </w:rPr>
              <w:t>Create “Plan/Study/Do” Cycle Communicate Internally/Externally</w:t>
            </w:r>
          </w:p>
        </w:tc>
        <w:tc>
          <w:tcPr>
            <w:tcW w:w="3155" w:type="dxa"/>
            <w:shd w:val="clear" w:color="auto" w:fill="5595A1"/>
          </w:tcPr>
          <w:p w14:paraId="584DA357" w14:textId="77777777" w:rsidR="00CB6C8F" w:rsidRDefault="005843C1">
            <w:pPr>
              <w:pStyle w:val="TableParagraph"/>
              <w:spacing w:before="101"/>
              <w:rPr>
                <w:sz w:val="24"/>
              </w:rPr>
            </w:pPr>
            <w:r>
              <w:rPr>
                <w:sz w:val="24"/>
              </w:rPr>
              <w:t>Stage 3+</w:t>
            </w:r>
          </w:p>
          <w:p w14:paraId="584DA358" w14:textId="77777777" w:rsidR="00CB6C8F" w:rsidRDefault="005843C1">
            <w:pPr>
              <w:pStyle w:val="TableParagraph"/>
              <w:spacing w:before="43"/>
              <w:rPr>
                <w:sz w:val="24"/>
              </w:rPr>
            </w:pPr>
            <w:r>
              <w:rPr>
                <w:sz w:val="24"/>
              </w:rPr>
              <w:t>Stage 3+</w:t>
            </w:r>
          </w:p>
          <w:p w14:paraId="584DA359" w14:textId="77777777" w:rsidR="00CB6C8F" w:rsidRDefault="005843C1">
            <w:pPr>
              <w:pStyle w:val="TableParagraph"/>
              <w:spacing w:before="44"/>
              <w:rPr>
                <w:sz w:val="24"/>
              </w:rPr>
            </w:pPr>
            <w:r>
              <w:rPr>
                <w:sz w:val="24"/>
              </w:rPr>
              <w:t>Stage 3+</w:t>
            </w:r>
          </w:p>
        </w:tc>
      </w:tr>
    </w:tbl>
    <w:p w14:paraId="584DA35B" w14:textId="77777777" w:rsidR="00CB6C8F" w:rsidRDefault="00CB6C8F">
      <w:pPr>
        <w:rPr>
          <w:sz w:val="24"/>
        </w:rPr>
        <w:sectPr w:rsidR="00CB6C8F">
          <w:pgSz w:w="12240" w:h="15840"/>
          <w:pgMar w:top="1920" w:right="320" w:bottom="1180" w:left="1060" w:header="376" w:footer="997" w:gutter="0"/>
          <w:cols w:space="720"/>
        </w:sectPr>
      </w:pPr>
    </w:p>
    <w:p w14:paraId="584DA35C" w14:textId="77777777" w:rsidR="00CB6C8F" w:rsidRDefault="00CB6C8F">
      <w:pPr>
        <w:pStyle w:val="BodyText"/>
        <w:ind w:firstLine="0"/>
        <w:rPr>
          <w:b/>
          <w:sz w:val="20"/>
        </w:rPr>
      </w:pPr>
    </w:p>
    <w:p w14:paraId="584DA35D" w14:textId="77777777" w:rsidR="00CB6C8F" w:rsidRDefault="00CB6C8F">
      <w:pPr>
        <w:pStyle w:val="BodyText"/>
        <w:spacing w:before="12"/>
        <w:ind w:firstLine="0"/>
        <w:rPr>
          <w:b/>
          <w:sz w:val="24"/>
        </w:rPr>
      </w:pPr>
    </w:p>
    <w:p w14:paraId="584DA35E" w14:textId="77777777" w:rsidR="00CB6C8F" w:rsidRDefault="005843C1">
      <w:pPr>
        <w:spacing w:before="43"/>
        <w:ind w:left="400"/>
        <w:rPr>
          <w:b/>
          <w:sz w:val="28"/>
        </w:rPr>
      </w:pPr>
      <w:r>
        <w:rPr>
          <w:b/>
          <w:sz w:val="28"/>
        </w:rPr>
        <w:t>Planning Checklist</w:t>
      </w:r>
    </w:p>
    <w:p w14:paraId="584DA35F" w14:textId="77777777" w:rsidR="00CB6C8F" w:rsidRDefault="00CB6C8F">
      <w:pPr>
        <w:pStyle w:val="BodyText"/>
        <w:ind w:firstLine="0"/>
        <w:rPr>
          <w:b/>
          <w:sz w:val="20"/>
        </w:rPr>
      </w:pPr>
    </w:p>
    <w:p w14:paraId="584DA360" w14:textId="77777777" w:rsidR="00CB6C8F" w:rsidRDefault="00CB6C8F">
      <w:pPr>
        <w:pStyle w:val="BodyText"/>
        <w:ind w:firstLine="0"/>
        <w:rPr>
          <w:b/>
          <w:sz w:val="18"/>
        </w:rPr>
      </w:pPr>
    </w:p>
    <w:p w14:paraId="584DA361" w14:textId="77777777" w:rsidR="00CB6C8F" w:rsidRDefault="005843C1">
      <w:pPr>
        <w:spacing w:before="43"/>
        <w:ind w:left="229"/>
        <w:rPr>
          <w:b/>
          <w:sz w:val="28"/>
        </w:rPr>
      </w:pPr>
      <w:r>
        <w:pict w14:anchorId="584DA3DB">
          <v:group id="_x0000_s1040" style="position:absolute;left:0;text-align:left;margin-left:57.65pt;margin-top:-4.35pt;width:505.4pt;height:552.55pt;z-index:-8464;mso-position-horizontal-relative:page" coordorigin="1153,-87" coordsize="10108,11051">
            <v:shape id="_x0000_s1048" style="position:absolute;left:1177;top:43;width:10064;height:394" coordorigin="1177,43" coordsize="10064,394" path="m11240,43r-90,l1270,43r-93,l1177,436r93,l1270,437r9880,l11150,436r90,l11240,43e" fillcolor="#d0dfe2" stroked="f">
              <v:path arrowok="t"/>
            </v:shape>
            <v:rect id="_x0000_s1047" style="position:absolute;left:1177;top:-77;width:10063;height:19" fillcolor="black" stroked="f"/>
            <v:shape id="_x0000_s1046" style="position:absolute;left:1170;top:-58;width:10080;height:594" coordorigin="1170,-58" coordsize="10080,594" o:spt="100" adj="0,,0" path="m11240,-58r-10063,l1177,43r10063,l11240,-58t10,494l1170,436r,99l1177,535r,1l11240,536r,-1l11250,535r,-99e" fillcolor="#d0dfe2" stroked="f">
              <v:stroke joinstyle="round"/>
              <v:formulas/>
              <v:path arrowok="t" o:connecttype="segments"/>
            </v:shape>
            <v:rect id="_x0000_s1045" style="position:absolute;left:1177;top:536;width:10063;height:19" fillcolor="black" stroked="f"/>
            <v:line id="_x0000_s1044" style="position:absolute" from="1170,-77" to="1170,10944" strokeweight=".72pt"/>
            <v:line id="_x0000_s1043" style="position:absolute" from="1163,10954" to="11240,10954" strokeweight=".96pt"/>
            <v:line id="_x0000_s1042" style="position:absolute" from="11250,-77" to="11250,10944" strokeweight=".33831mm"/>
            <v:rect id="_x0000_s1041" style="position:absolute;left:11240;top:10944;width:19;height:19" fillcolor="black" stroked="f"/>
            <w10:wrap anchorx="page"/>
          </v:group>
        </w:pict>
      </w:r>
      <w:r>
        <w:rPr>
          <w:b/>
          <w:sz w:val="28"/>
        </w:rPr>
        <w:t>Stage 1: Week One</w:t>
      </w:r>
    </w:p>
    <w:p w14:paraId="584DA362" w14:textId="77777777" w:rsidR="00CB6C8F" w:rsidRDefault="00CB6C8F">
      <w:pPr>
        <w:pStyle w:val="BodyText"/>
        <w:spacing w:before="2"/>
        <w:ind w:firstLine="0"/>
        <w:rPr>
          <w:b/>
          <w:sz w:val="17"/>
        </w:rPr>
      </w:pPr>
    </w:p>
    <w:p w14:paraId="584DA363" w14:textId="77777777" w:rsidR="00CB6C8F" w:rsidRDefault="005843C1">
      <w:pPr>
        <w:pStyle w:val="Heading3"/>
        <w:spacing w:before="56"/>
      </w:pPr>
      <w:r>
        <w:rPr>
          <w:u w:val="single"/>
        </w:rPr>
        <w:t>Key Focus: Engage</w:t>
      </w:r>
    </w:p>
    <w:p w14:paraId="584DA364" w14:textId="77777777" w:rsidR="00CB6C8F" w:rsidRDefault="005843C1">
      <w:pPr>
        <w:pStyle w:val="ListParagraph"/>
        <w:numPr>
          <w:ilvl w:val="0"/>
          <w:numId w:val="3"/>
        </w:numPr>
        <w:tabs>
          <w:tab w:val="left" w:pos="590"/>
        </w:tabs>
      </w:pPr>
      <w:r>
        <w:t>Center team and staff around care and</w:t>
      </w:r>
      <w:r>
        <w:rPr>
          <w:spacing w:val="-23"/>
        </w:rPr>
        <w:t xml:space="preserve"> </w:t>
      </w:r>
      <w:r>
        <w:t>connection</w:t>
      </w:r>
    </w:p>
    <w:p w14:paraId="584DA365" w14:textId="349063CC" w:rsidR="00CB6C8F" w:rsidRDefault="005843C1">
      <w:pPr>
        <w:pStyle w:val="ListParagraph"/>
        <w:numPr>
          <w:ilvl w:val="0"/>
          <w:numId w:val="3"/>
        </w:numPr>
        <w:tabs>
          <w:tab w:val="left" w:pos="590"/>
        </w:tabs>
        <w:spacing w:line="273" w:lineRule="auto"/>
        <w:ind w:right="822"/>
      </w:pPr>
      <w:r>
        <w:t>Engage Parents and Families, Local School Board</w:t>
      </w:r>
      <w:r>
        <w:t>, Community Partners</w:t>
      </w:r>
      <w:r>
        <w:t>- Do this to the best of your ability, keeping social d</w:t>
      </w:r>
      <w:r>
        <w:t>istancing efforts in</w:t>
      </w:r>
      <w:r>
        <w:rPr>
          <w:spacing w:val="-15"/>
        </w:rPr>
        <w:t xml:space="preserve"> </w:t>
      </w:r>
      <w:r>
        <w:t>place.</w:t>
      </w:r>
    </w:p>
    <w:p w14:paraId="584DA366" w14:textId="77777777" w:rsidR="00CB6C8F" w:rsidRDefault="005843C1">
      <w:pPr>
        <w:pStyle w:val="ListParagraph"/>
        <w:numPr>
          <w:ilvl w:val="0"/>
          <w:numId w:val="3"/>
        </w:numPr>
        <w:tabs>
          <w:tab w:val="left" w:pos="590"/>
        </w:tabs>
        <w:spacing w:before="3" w:line="271" w:lineRule="exact"/>
      </w:pPr>
      <w:r>
        <w:t>Establish</w:t>
      </w:r>
      <w:r>
        <w:rPr>
          <w:spacing w:val="-5"/>
        </w:rPr>
        <w:t xml:space="preserve"> </w:t>
      </w:r>
      <w:r>
        <w:t>a</w:t>
      </w:r>
      <w:r>
        <w:rPr>
          <w:spacing w:val="-4"/>
        </w:rPr>
        <w:t xml:space="preserve"> </w:t>
      </w:r>
      <w:r>
        <w:t>diverse</w:t>
      </w:r>
      <w:r>
        <w:rPr>
          <w:spacing w:val="-5"/>
        </w:rPr>
        <w:t xml:space="preserve"> </w:t>
      </w:r>
      <w:r>
        <w:t>district</w:t>
      </w:r>
      <w:r>
        <w:rPr>
          <w:spacing w:val="-5"/>
        </w:rPr>
        <w:t xml:space="preserve"> </w:t>
      </w:r>
      <w:r>
        <w:t>project</w:t>
      </w:r>
      <w:r>
        <w:rPr>
          <w:spacing w:val="-5"/>
        </w:rPr>
        <w:t xml:space="preserve"> </w:t>
      </w:r>
      <w:r>
        <w:t>team</w:t>
      </w:r>
      <w:r>
        <w:rPr>
          <w:spacing w:val="-4"/>
        </w:rPr>
        <w:t xml:space="preserve"> </w:t>
      </w:r>
      <w:r>
        <w:t>that</w:t>
      </w:r>
      <w:r>
        <w:rPr>
          <w:spacing w:val="-5"/>
        </w:rPr>
        <w:t xml:space="preserve"> </w:t>
      </w:r>
      <w:r>
        <w:t>may</w:t>
      </w:r>
      <w:r>
        <w:rPr>
          <w:spacing w:val="-5"/>
        </w:rPr>
        <w:t xml:space="preserve"> </w:t>
      </w:r>
      <w:r>
        <w:t>include</w:t>
      </w:r>
      <w:r>
        <w:rPr>
          <w:spacing w:val="-5"/>
        </w:rPr>
        <w:t xml:space="preserve"> </w:t>
      </w:r>
      <w:r>
        <w:t>administrators,</w:t>
      </w:r>
      <w:r>
        <w:rPr>
          <w:spacing w:val="-5"/>
        </w:rPr>
        <w:t xml:space="preserve"> </w:t>
      </w:r>
      <w:r>
        <w:t>special</w:t>
      </w:r>
      <w:r>
        <w:rPr>
          <w:spacing w:val="-5"/>
        </w:rPr>
        <w:t xml:space="preserve"> </w:t>
      </w:r>
      <w:r>
        <w:t>education</w:t>
      </w:r>
      <w:r>
        <w:rPr>
          <w:spacing w:val="-5"/>
        </w:rPr>
        <w:t xml:space="preserve"> </w:t>
      </w:r>
      <w:r>
        <w:t>leadership,</w:t>
      </w:r>
    </w:p>
    <w:p w14:paraId="584DA367" w14:textId="77777777" w:rsidR="00CB6C8F" w:rsidRDefault="005843C1">
      <w:pPr>
        <w:pStyle w:val="BodyText"/>
        <w:spacing w:before="39" w:line="276" w:lineRule="auto"/>
        <w:ind w:left="589" w:right="994" w:firstLine="0"/>
      </w:pPr>
      <w:r>
        <w:t xml:space="preserve">emerging bilingual/EL leadership, IT, teacher leaders, HR, and additional school staff such as counselors, social workers, </w:t>
      </w:r>
      <w:r>
        <w:t>support staff, translators, community liaisons, Federal Programs/Title Specialists, and Tribal Attendance Promising Practices (TAPP) liaisons. This will look different in district based on district size and personnel.</w:t>
      </w:r>
    </w:p>
    <w:p w14:paraId="584DA368" w14:textId="77777777" w:rsidR="00CB6C8F" w:rsidRDefault="00CB6C8F">
      <w:pPr>
        <w:pStyle w:val="BodyText"/>
        <w:spacing w:before="3"/>
        <w:ind w:firstLine="0"/>
        <w:rPr>
          <w:sz w:val="25"/>
        </w:rPr>
      </w:pPr>
    </w:p>
    <w:p w14:paraId="584DA369" w14:textId="77777777" w:rsidR="00CB6C8F" w:rsidRDefault="005843C1">
      <w:pPr>
        <w:pStyle w:val="Heading3"/>
      </w:pPr>
      <w:r>
        <w:rPr>
          <w:u w:val="single"/>
        </w:rPr>
        <w:t>Key Focus: Plan</w:t>
      </w:r>
    </w:p>
    <w:p w14:paraId="584DA36A" w14:textId="77777777" w:rsidR="00CB6C8F" w:rsidRDefault="005843C1">
      <w:pPr>
        <w:pStyle w:val="ListParagraph"/>
        <w:numPr>
          <w:ilvl w:val="0"/>
          <w:numId w:val="3"/>
        </w:numPr>
        <w:tabs>
          <w:tab w:val="left" w:pos="590"/>
        </w:tabs>
      </w:pPr>
      <w:r>
        <w:t xml:space="preserve">Review </w:t>
      </w:r>
      <w:r>
        <w:rPr>
          <w:b/>
        </w:rPr>
        <w:t>Distance Learn</w:t>
      </w:r>
      <w:r>
        <w:rPr>
          <w:b/>
        </w:rPr>
        <w:t xml:space="preserve">ing for All </w:t>
      </w:r>
      <w:r>
        <w:t>Guidance with district project</w:t>
      </w:r>
      <w:r>
        <w:rPr>
          <w:spacing w:val="-31"/>
        </w:rPr>
        <w:t xml:space="preserve"> </w:t>
      </w:r>
      <w:r>
        <w:t>team</w:t>
      </w:r>
    </w:p>
    <w:p w14:paraId="584DA36B" w14:textId="77777777" w:rsidR="00CB6C8F" w:rsidRDefault="005843C1">
      <w:pPr>
        <w:pStyle w:val="ListParagraph"/>
        <w:numPr>
          <w:ilvl w:val="1"/>
          <w:numId w:val="3"/>
        </w:numPr>
        <w:tabs>
          <w:tab w:val="left" w:pos="1670"/>
        </w:tabs>
        <w:spacing w:line="308" w:lineRule="exact"/>
        <w:ind w:firstLine="1080"/>
      </w:pPr>
      <w:proofErr w:type="spellStart"/>
      <w:r>
        <w:t>Self assess</w:t>
      </w:r>
      <w:proofErr w:type="spellEnd"/>
      <w:r>
        <w:t xml:space="preserve"> using the Distance Learning Capacity</w:t>
      </w:r>
      <w:r>
        <w:rPr>
          <w:spacing w:val="-29"/>
        </w:rPr>
        <w:t xml:space="preserve"> </w:t>
      </w:r>
      <w:r>
        <w:t>Framework</w:t>
      </w:r>
    </w:p>
    <w:p w14:paraId="584DA36C" w14:textId="77777777" w:rsidR="00CB6C8F" w:rsidRDefault="005843C1">
      <w:pPr>
        <w:pStyle w:val="ListParagraph"/>
        <w:numPr>
          <w:ilvl w:val="1"/>
          <w:numId w:val="3"/>
        </w:numPr>
        <w:tabs>
          <w:tab w:val="left" w:pos="1670"/>
        </w:tabs>
        <w:ind w:left="1669"/>
      </w:pPr>
      <w:r>
        <w:t>Review the Sample Distance Learning District</w:t>
      </w:r>
      <w:r>
        <w:rPr>
          <w:spacing w:val="-28"/>
        </w:rPr>
        <w:t xml:space="preserve"> </w:t>
      </w:r>
      <w:r>
        <w:t>Workflow</w:t>
      </w:r>
    </w:p>
    <w:p w14:paraId="584DA36D" w14:textId="77777777" w:rsidR="00CB6C8F" w:rsidRDefault="005843C1">
      <w:pPr>
        <w:pStyle w:val="ListParagraph"/>
        <w:numPr>
          <w:ilvl w:val="1"/>
          <w:numId w:val="3"/>
        </w:numPr>
        <w:tabs>
          <w:tab w:val="left" w:pos="1670"/>
        </w:tabs>
        <w:ind w:left="1669"/>
      </w:pPr>
      <w:r>
        <w:t>Review the General Timeline for Distance Learning</w:t>
      </w:r>
      <w:r>
        <w:rPr>
          <w:spacing w:val="-35"/>
        </w:rPr>
        <w:t xml:space="preserve"> </w:t>
      </w:r>
      <w:r>
        <w:t>Implementation</w:t>
      </w:r>
    </w:p>
    <w:p w14:paraId="584DA36E" w14:textId="77777777" w:rsidR="00CB6C8F" w:rsidRDefault="005843C1">
      <w:pPr>
        <w:pStyle w:val="ListParagraph"/>
        <w:numPr>
          <w:ilvl w:val="1"/>
          <w:numId w:val="3"/>
        </w:numPr>
        <w:tabs>
          <w:tab w:val="left" w:pos="1670"/>
        </w:tabs>
        <w:spacing w:line="308" w:lineRule="exact"/>
        <w:ind w:left="1669"/>
      </w:pPr>
      <w:r>
        <w:t>See Distance Learning Sample Instructional Day (Tool</w:t>
      </w:r>
      <w:r>
        <w:rPr>
          <w:spacing w:val="-30"/>
        </w:rPr>
        <w:t xml:space="preserve"> </w:t>
      </w:r>
      <w:r>
        <w:t>#5)</w:t>
      </w:r>
    </w:p>
    <w:p w14:paraId="584DA36F" w14:textId="77777777" w:rsidR="00CB6C8F" w:rsidRDefault="005843C1">
      <w:pPr>
        <w:pStyle w:val="ListParagraph"/>
        <w:numPr>
          <w:ilvl w:val="1"/>
          <w:numId w:val="3"/>
        </w:numPr>
        <w:tabs>
          <w:tab w:val="left" w:pos="1670"/>
        </w:tabs>
        <w:spacing w:line="271" w:lineRule="auto"/>
        <w:ind w:right="988" w:firstLine="1080"/>
      </w:pPr>
      <w:r>
        <w:t>Review</w:t>
      </w:r>
      <w:r>
        <w:rPr>
          <w:spacing w:val="-2"/>
        </w:rPr>
        <w:t xml:space="preserve"> </w:t>
      </w:r>
      <w:hyperlink r:id="rId11">
        <w:r>
          <w:rPr>
            <w:color w:val="1154CC"/>
            <w:u w:val="single" w:color="1154CC"/>
          </w:rPr>
          <w:t>Oregon</w:t>
        </w:r>
        <w:r>
          <w:rPr>
            <w:color w:val="1154CC"/>
            <w:spacing w:val="-4"/>
            <w:u w:val="single" w:color="1154CC"/>
          </w:rPr>
          <w:t xml:space="preserve"> </w:t>
        </w:r>
        <w:r>
          <w:rPr>
            <w:color w:val="1154CC"/>
            <w:u w:val="single" w:color="1154CC"/>
          </w:rPr>
          <w:t>Open</w:t>
        </w:r>
        <w:r>
          <w:rPr>
            <w:color w:val="1154CC"/>
            <w:spacing w:val="-4"/>
            <w:u w:val="single" w:color="1154CC"/>
          </w:rPr>
          <w:t xml:space="preserve"> </w:t>
        </w:r>
        <w:r>
          <w:rPr>
            <w:color w:val="1154CC"/>
            <w:u w:val="single" w:color="1154CC"/>
          </w:rPr>
          <w:t>Learning</w:t>
        </w:r>
        <w:r>
          <w:rPr>
            <w:color w:val="1154CC"/>
            <w:spacing w:val="-4"/>
            <w:u w:val="single" w:color="1154CC"/>
          </w:rPr>
          <w:t xml:space="preserve"> </w:t>
        </w:r>
      </w:hyperlink>
      <w:r>
        <w:t>and</w:t>
      </w:r>
      <w:r>
        <w:rPr>
          <w:spacing w:val="-4"/>
        </w:rPr>
        <w:t xml:space="preserve"> </w:t>
      </w:r>
      <w:hyperlink r:id="rId12">
        <w:r>
          <w:rPr>
            <w:color w:val="1154CC"/>
            <w:u w:val="single" w:color="1154CC"/>
          </w:rPr>
          <w:t>Distance</w:t>
        </w:r>
        <w:r>
          <w:rPr>
            <w:color w:val="1154CC"/>
            <w:spacing w:val="-4"/>
            <w:u w:val="single" w:color="1154CC"/>
          </w:rPr>
          <w:t xml:space="preserve"> </w:t>
        </w:r>
        <w:r>
          <w:rPr>
            <w:color w:val="1154CC"/>
            <w:u w:val="single" w:color="1154CC"/>
          </w:rPr>
          <w:t>Learning</w:t>
        </w:r>
        <w:r>
          <w:rPr>
            <w:color w:val="1154CC"/>
            <w:spacing w:val="-4"/>
            <w:u w:val="single" w:color="1154CC"/>
          </w:rPr>
          <w:t xml:space="preserve"> </w:t>
        </w:r>
        <w:r>
          <w:rPr>
            <w:color w:val="1154CC"/>
            <w:u w:val="single" w:color="1154CC"/>
          </w:rPr>
          <w:t>for</w:t>
        </w:r>
        <w:r>
          <w:rPr>
            <w:color w:val="1154CC"/>
            <w:spacing w:val="-4"/>
            <w:u w:val="single" w:color="1154CC"/>
          </w:rPr>
          <w:t xml:space="preserve"> </w:t>
        </w:r>
        <w:r>
          <w:rPr>
            <w:color w:val="1154CC"/>
            <w:u w:val="single" w:color="1154CC"/>
          </w:rPr>
          <w:t>All:</w:t>
        </w:r>
        <w:r>
          <w:rPr>
            <w:color w:val="1154CC"/>
            <w:spacing w:val="-3"/>
            <w:u w:val="single" w:color="1154CC"/>
          </w:rPr>
          <w:t xml:space="preserve"> </w:t>
        </w:r>
        <w:r>
          <w:rPr>
            <w:color w:val="1154CC"/>
            <w:u w:val="single" w:color="1154CC"/>
          </w:rPr>
          <w:t>Family</w:t>
        </w:r>
        <w:r>
          <w:rPr>
            <w:color w:val="1154CC"/>
            <w:spacing w:val="-4"/>
            <w:u w:val="single" w:color="1154CC"/>
          </w:rPr>
          <w:t xml:space="preserve"> </w:t>
        </w:r>
        <w:r>
          <w:rPr>
            <w:color w:val="1154CC"/>
            <w:u w:val="single" w:color="1154CC"/>
          </w:rPr>
          <w:t>and</w:t>
        </w:r>
        <w:r>
          <w:rPr>
            <w:color w:val="1154CC"/>
            <w:spacing w:val="-3"/>
            <w:u w:val="single" w:color="1154CC"/>
          </w:rPr>
          <w:t xml:space="preserve"> </w:t>
        </w:r>
        <w:r>
          <w:rPr>
            <w:color w:val="1154CC"/>
            <w:u w:val="single" w:color="1154CC"/>
          </w:rPr>
          <w:t>Educator</w:t>
        </w:r>
        <w:r>
          <w:rPr>
            <w:color w:val="1154CC"/>
            <w:spacing w:val="-4"/>
            <w:u w:val="single" w:color="1154CC"/>
          </w:rPr>
          <w:t xml:space="preserve"> </w:t>
        </w:r>
        <w:r>
          <w:rPr>
            <w:color w:val="1154CC"/>
            <w:u w:val="single" w:color="1154CC"/>
          </w:rPr>
          <w:t>Resource</w:t>
        </w:r>
      </w:hyperlink>
      <w:r>
        <w:rPr>
          <w:color w:val="1154CC"/>
          <w:u w:val="single" w:color="1154CC"/>
        </w:rPr>
        <w:t xml:space="preserve">s </w:t>
      </w:r>
      <w:r>
        <w:t>Survey all</w:t>
      </w:r>
      <w:r>
        <w:rPr>
          <w:spacing w:val="-9"/>
        </w:rPr>
        <w:t xml:space="preserve"> </w:t>
      </w:r>
      <w:r>
        <w:t>staff</w:t>
      </w:r>
    </w:p>
    <w:p w14:paraId="584DA370" w14:textId="77777777" w:rsidR="00CB6C8F" w:rsidRDefault="005843C1">
      <w:pPr>
        <w:pStyle w:val="ListParagraph"/>
        <w:numPr>
          <w:ilvl w:val="1"/>
          <w:numId w:val="3"/>
        </w:numPr>
        <w:tabs>
          <w:tab w:val="left" w:pos="1670"/>
        </w:tabs>
        <w:spacing w:before="3" w:line="270" w:lineRule="exact"/>
        <w:ind w:left="1669"/>
      </w:pPr>
      <w:r>
        <w:t>Access to</w:t>
      </w:r>
      <w:r>
        <w:rPr>
          <w:spacing w:val="-10"/>
        </w:rPr>
        <w:t xml:space="preserve"> </w:t>
      </w:r>
      <w:r>
        <w:t>technology</w:t>
      </w:r>
    </w:p>
    <w:p w14:paraId="584DA371" w14:textId="77777777" w:rsidR="00CB6C8F" w:rsidRDefault="005843C1">
      <w:pPr>
        <w:pStyle w:val="ListParagraph"/>
        <w:numPr>
          <w:ilvl w:val="1"/>
          <w:numId w:val="3"/>
        </w:numPr>
        <w:tabs>
          <w:tab w:val="left" w:pos="1670"/>
        </w:tabs>
        <w:ind w:left="1669"/>
      </w:pPr>
      <w:r>
        <w:t>Availability</w:t>
      </w:r>
    </w:p>
    <w:p w14:paraId="584DA372" w14:textId="77777777" w:rsidR="00CB6C8F" w:rsidRDefault="005843C1">
      <w:pPr>
        <w:pStyle w:val="ListParagraph"/>
        <w:numPr>
          <w:ilvl w:val="1"/>
          <w:numId w:val="3"/>
        </w:numPr>
        <w:tabs>
          <w:tab w:val="left" w:pos="1670"/>
        </w:tabs>
        <w:ind w:left="1669"/>
      </w:pPr>
      <w:r>
        <w:t>Supports needed for materials and</w:t>
      </w:r>
      <w:r>
        <w:rPr>
          <w:spacing w:val="-23"/>
        </w:rPr>
        <w:t xml:space="preserve"> </w:t>
      </w:r>
      <w:r>
        <w:t>inst</w:t>
      </w:r>
      <w:r>
        <w:t>ruction</w:t>
      </w:r>
    </w:p>
    <w:p w14:paraId="584DA373" w14:textId="77777777" w:rsidR="00CB6C8F" w:rsidRDefault="005843C1">
      <w:pPr>
        <w:pStyle w:val="ListParagraph"/>
        <w:numPr>
          <w:ilvl w:val="1"/>
          <w:numId w:val="3"/>
        </w:numPr>
        <w:tabs>
          <w:tab w:val="left" w:pos="1670"/>
        </w:tabs>
        <w:ind w:left="1669"/>
      </w:pPr>
      <w:r>
        <w:t>Need to access building to pick up</w:t>
      </w:r>
      <w:r>
        <w:rPr>
          <w:spacing w:val="-17"/>
        </w:rPr>
        <w:t xml:space="preserve"> </w:t>
      </w:r>
      <w:r>
        <w:t>materials</w:t>
      </w:r>
    </w:p>
    <w:p w14:paraId="584DA374" w14:textId="77777777" w:rsidR="00CB6C8F" w:rsidRDefault="005843C1">
      <w:pPr>
        <w:pStyle w:val="ListParagraph"/>
        <w:numPr>
          <w:ilvl w:val="1"/>
          <w:numId w:val="3"/>
        </w:numPr>
        <w:tabs>
          <w:tab w:val="left" w:pos="1670"/>
        </w:tabs>
        <w:spacing w:line="313" w:lineRule="exact"/>
        <w:ind w:left="1669"/>
      </w:pPr>
      <w:r>
        <w:t>Best communication</w:t>
      </w:r>
      <w:r>
        <w:rPr>
          <w:spacing w:val="-12"/>
        </w:rPr>
        <w:t xml:space="preserve"> </w:t>
      </w:r>
      <w:r>
        <w:t>methods</w:t>
      </w:r>
    </w:p>
    <w:p w14:paraId="584DA375" w14:textId="77777777" w:rsidR="00CB6C8F" w:rsidRDefault="005843C1">
      <w:pPr>
        <w:pStyle w:val="BodyText"/>
        <w:spacing w:before="40" w:line="265" w:lineRule="exact"/>
        <w:ind w:left="229" w:firstLine="0"/>
      </w:pPr>
      <w:r>
        <w:t>Survey families about access to technology and educational resources</w:t>
      </w:r>
    </w:p>
    <w:p w14:paraId="584DA376" w14:textId="77777777" w:rsidR="00CB6C8F" w:rsidRDefault="005843C1">
      <w:pPr>
        <w:pStyle w:val="ListParagraph"/>
        <w:numPr>
          <w:ilvl w:val="1"/>
          <w:numId w:val="3"/>
        </w:numPr>
        <w:tabs>
          <w:tab w:val="left" w:pos="1670"/>
        </w:tabs>
        <w:ind w:left="1669"/>
      </w:pPr>
      <w:r>
        <w:t>Preferred method and preferred language for</w:t>
      </w:r>
      <w:r>
        <w:rPr>
          <w:spacing w:val="-27"/>
        </w:rPr>
        <w:t xml:space="preserve"> </w:t>
      </w:r>
      <w:r>
        <w:t>communication</w:t>
      </w:r>
    </w:p>
    <w:p w14:paraId="584DA377" w14:textId="77777777" w:rsidR="00CB6C8F" w:rsidRDefault="005843C1">
      <w:pPr>
        <w:pStyle w:val="ListParagraph"/>
        <w:numPr>
          <w:ilvl w:val="1"/>
          <w:numId w:val="3"/>
        </w:numPr>
        <w:tabs>
          <w:tab w:val="left" w:pos="1670"/>
        </w:tabs>
        <w:ind w:left="1669"/>
      </w:pPr>
      <w:r>
        <w:t>Access to technology devices and internet</w:t>
      </w:r>
      <w:r>
        <w:rPr>
          <w:spacing w:val="-29"/>
        </w:rPr>
        <w:t xml:space="preserve"> </w:t>
      </w:r>
      <w:r>
        <w:t>connectivity</w:t>
      </w:r>
    </w:p>
    <w:p w14:paraId="584DA378" w14:textId="77777777" w:rsidR="00CB6C8F" w:rsidRDefault="005843C1">
      <w:pPr>
        <w:pStyle w:val="ListParagraph"/>
        <w:numPr>
          <w:ilvl w:val="1"/>
          <w:numId w:val="3"/>
        </w:numPr>
        <w:tabs>
          <w:tab w:val="left" w:pos="1670"/>
        </w:tabs>
        <w:spacing w:line="308" w:lineRule="exact"/>
        <w:ind w:left="1669"/>
      </w:pPr>
      <w:r>
        <w:t>Availability of learning</w:t>
      </w:r>
      <w:r>
        <w:rPr>
          <w:spacing w:val="-21"/>
        </w:rPr>
        <w:t xml:space="preserve"> </w:t>
      </w:r>
      <w:r>
        <w:t>supplies</w:t>
      </w:r>
    </w:p>
    <w:p w14:paraId="584DA379" w14:textId="77777777" w:rsidR="00CB6C8F" w:rsidRDefault="005843C1">
      <w:pPr>
        <w:pStyle w:val="ListParagraph"/>
        <w:numPr>
          <w:ilvl w:val="1"/>
          <w:numId w:val="3"/>
        </w:numPr>
        <w:tabs>
          <w:tab w:val="left" w:pos="1670"/>
        </w:tabs>
        <w:ind w:left="1669"/>
      </w:pPr>
      <w:r>
        <w:t>Availability of transportation to food/curriculum pick-up</w:t>
      </w:r>
      <w:r>
        <w:rPr>
          <w:spacing w:val="-28"/>
        </w:rPr>
        <w:t xml:space="preserve"> </w:t>
      </w:r>
      <w:r>
        <w:t>spots</w:t>
      </w:r>
    </w:p>
    <w:p w14:paraId="584DA37A" w14:textId="77777777" w:rsidR="00CB6C8F" w:rsidRDefault="005843C1">
      <w:pPr>
        <w:pStyle w:val="ListParagraph"/>
        <w:numPr>
          <w:ilvl w:val="1"/>
          <w:numId w:val="3"/>
        </w:numPr>
        <w:tabs>
          <w:tab w:val="left" w:pos="1670"/>
        </w:tabs>
        <w:ind w:left="1669"/>
      </w:pPr>
      <w:r>
        <w:t>Surveys</w:t>
      </w:r>
      <w:r>
        <w:rPr>
          <w:spacing w:val="-6"/>
        </w:rPr>
        <w:t xml:space="preserve"> </w:t>
      </w:r>
      <w:r>
        <w:t>should</w:t>
      </w:r>
      <w:r>
        <w:rPr>
          <w:spacing w:val="-6"/>
        </w:rPr>
        <w:t xml:space="preserve"> </w:t>
      </w:r>
      <w:r>
        <w:t>be</w:t>
      </w:r>
      <w:r>
        <w:rPr>
          <w:spacing w:val="-5"/>
        </w:rPr>
        <w:t xml:space="preserve"> </w:t>
      </w:r>
      <w:r>
        <w:t>translated</w:t>
      </w:r>
      <w:r>
        <w:rPr>
          <w:spacing w:val="-6"/>
        </w:rPr>
        <w:t xml:space="preserve"> </w:t>
      </w:r>
      <w:r>
        <w:t>to</w:t>
      </w:r>
      <w:r>
        <w:rPr>
          <w:spacing w:val="-4"/>
        </w:rPr>
        <w:t xml:space="preserve"> </w:t>
      </w:r>
      <w:r>
        <w:t>meet</w:t>
      </w:r>
      <w:r>
        <w:rPr>
          <w:spacing w:val="-6"/>
        </w:rPr>
        <w:t xml:space="preserve"> </w:t>
      </w:r>
      <w:r>
        <w:t>families’</w:t>
      </w:r>
      <w:r>
        <w:rPr>
          <w:spacing w:val="-6"/>
        </w:rPr>
        <w:t xml:space="preserve"> </w:t>
      </w:r>
      <w:r>
        <w:t>linguistic</w:t>
      </w:r>
      <w:r>
        <w:rPr>
          <w:spacing w:val="-6"/>
        </w:rPr>
        <w:t xml:space="preserve"> </w:t>
      </w:r>
      <w:r>
        <w:t>strengths</w:t>
      </w:r>
    </w:p>
    <w:p w14:paraId="584DA37B" w14:textId="77777777" w:rsidR="00CB6C8F" w:rsidRDefault="005843C1">
      <w:pPr>
        <w:pStyle w:val="ListParagraph"/>
        <w:numPr>
          <w:ilvl w:val="1"/>
          <w:numId w:val="3"/>
        </w:numPr>
        <w:tabs>
          <w:tab w:val="left" w:pos="1670"/>
        </w:tabs>
        <w:spacing w:line="308" w:lineRule="exact"/>
        <w:ind w:left="1669"/>
      </w:pPr>
      <w:r>
        <w:t>Consider phone outreach for surveys not</w:t>
      </w:r>
      <w:r>
        <w:rPr>
          <w:spacing w:val="-25"/>
        </w:rPr>
        <w:t xml:space="preserve"> </w:t>
      </w:r>
      <w:r>
        <w:t>completed</w:t>
      </w:r>
    </w:p>
    <w:p w14:paraId="584DA37C" w14:textId="77777777" w:rsidR="00CB6C8F" w:rsidRDefault="005843C1">
      <w:pPr>
        <w:pStyle w:val="ListParagraph"/>
        <w:numPr>
          <w:ilvl w:val="0"/>
          <w:numId w:val="3"/>
        </w:numPr>
        <w:tabs>
          <w:tab w:val="left" w:pos="590"/>
        </w:tabs>
        <w:spacing w:line="271" w:lineRule="auto"/>
        <w:ind w:right="868"/>
      </w:pPr>
      <w:r>
        <w:t>Identify</w:t>
      </w:r>
      <w:r>
        <w:rPr>
          <w:spacing w:val="-4"/>
        </w:rPr>
        <w:t xml:space="preserve"> </w:t>
      </w:r>
      <w:r>
        <w:t>district</w:t>
      </w:r>
      <w:r>
        <w:rPr>
          <w:spacing w:val="-4"/>
        </w:rPr>
        <w:t xml:space="preserve"> </w:t>
      </w:r>
      <w:r>
        <w:t>learning</w:t>
      </w:r>
      <w:r>
        <w:rPr>
          <w:spacing w:val="-3"/>
        </w:rPr>
        <w:t xml:space="preserve"> </w:t>
      </w:r>
      <w:r>
        <w:t>platforms,</w:t>
      </w:r>
      <w:r>
        <w:rPr>
          <w:spacing w:val="-4"/>
        </w:rPr>
        <w:t xml:space="preserve"> </w:t>
      </w:r>
      <w:r>
        <w:t>curriculum</w:t>
      </w:r>
      <w:r>
        <w:rPr>
          <w:spacing w:val="-4"/>
        </w:rPr>
        <w:t xml:space="preserve"> </w:t>
      </w:r>
      <w:r>
        <w:t>and</w:t>
      </w:r>
      <w:r>
        <w:rPr>
          <w:spacing w:val="-4"/>
        </w:rPr>
        <w:t xml:space="preserve"> </w:t>
      </w:r>
      <w:r>
        <w:t>existing</w:t>
      </w:r>
      <w:r>
        <w:rPr>
          <w:spacing w:val="-3"/>
        </w:rPr>
        <w:t xml:space="preserve"> </w:t>
      </w:r>
      <w:r>
        <w:t>print</w:t>
      </w:r>
      <w:r>
        <w:rPr>
          <w:spacing w:val="-3"/>
        </w:rPr>
        <w:t xml:space="preserve"> </w:t>
      </w:r>
      <w:r>
        <w:t>materials</w:t>
      </w:r>
      <w:r>
        <w:rPr>
          <w:spacing w:val="-4"/>
        </w:rPr>
        <w:t xml:space="preserve"> </w:t>
      </w:r>
      <w:r>
        <w:t>already</w:t>
      </w:r>
      <w:r>
        <w:rPr>
          <w:spacing w:val="-4"/>
        </w:rPr>
        <w:t xml:space="preserve"> </w:t>
      </w:r>
      <w:r>
        <w:t>in</w:t>
      </w:r>
      <w:r>
        <w:rPr>
          <w:spacing w:val="-3"/>
        </w:rPr>
        <w:t xml:space="preserve"> </w:t>
      </w:r>
      <w:r>
        <w:t>place</w:t>
      </w:r>
      <w:r>
        <w:rPr>
          <w:spacing w:val="-4"/>
        </w:rPr>
        <w:t xml:space="preserve"> </w:t>
      </w:r>
      <w:r>
        <w:t>for</w:t>
      </w:r>
      <w:r>
        <w:rPr>
          <w:spacing w:val="-4"/>
        </w:rPr>
        <w:t xml:space="preserve"> </w:t>
      </w:r>
      <w:r>
        <w:t>teachers</w:t>
      </w:r>
      <w:r>
        <w:rPr>
          <w:spacing w:val="-4"/>
        </w:rPr>
        <w:t xml:space="preserve"> </w:t>
      </w:r>
      <w:r>
        <w:t>to utilize to support</w:t>
      </w:r>
      <w:r>
        <w:rPr>
          <w:spacing w:val="-12"/>
        </w:rPr>
        <w:t xml:space="preserve"> </w:t>
      </w:r>
      <w:r>
        <w:t>instruction</w:t>
      </w:r>
    </w:p>
    <w:p w14:paraId="584DA37D" w14:textId="77777777" w:rsidR="00CB6C8F" w:rsidRDefault="00CB6C8F">
      <w:pPr>
        <w:spacing w:line="271" w:lineRule="auto"/>
        <w:sectPr w:rsidR="00CB6C8F">
          <w:pgSz w:w="12240" w:h="15840"/>
          <w:pgMar w:top="1920" w:right="320" w:bottom="1180" w:left="1040" w:header="376" w:footer="997" w:gutter="0"/>
          <w:cols w:space="720"/>
        </w:sectPr>
      </w:pPr>
    </w:p>
    <w:p w14:paraId="584DA37E" w14:textId="77777777" w:rsidR="00CB6C8F" w:rsidRDefault="00CB6C8F">
      <w:pPr>
        <w:pStyle w:val="BodyText"/>
        <w:ind w:firstLine="0"/>
        <w:rPr>
          <w:rFonts w:ascii="Times New Roman"/>
          <w:sz w:val="20"/>
        </w:rPr>
      </w:pPr>
    </w:p>
    <w:p w14:paraId="584DA37F" w14:textId="77777777" w:rsidR="00CB6C8F" w:rsidRDefault="00CB6C8F">
      <w:pPr>
        <w:pStyle w:val="BodyText"/>
        <w:ind w:firstLine="0"/>
        <w:rPr>
          <w:rFonts w:ascii="Times New Roman"/>
          <w:sz w:val="20"/>
        </w:rPr>
      </w:pPr>
    </w:p>
    <w:p w14:paraId="584DA380" w14:textId="77777777" w:rsidR="00CB6C8F" w:rsidRDefault="00CB6C8F">
      <w:pPr>
        <w:pStyle w:val="BodyText"/>
        <w:spacing w:before="6"/>
        <w:ind w:firstLine="0"/>
        <w:rPr>
          <w:rFonts w:ascii="Times New Roman"/>
          <w:sz w:val="11"/>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CB6C8F" w14:paraId="584DA38D" w14:textId="77777777">
        <w:trPr>
          <w:trHeight w:hRule="exact" w:val="5467"/>
        </w:trPr>
        <w:tc>
          <w:tcPr>
            <w:tcW w:w="10080" w:type="dxa"/>
            <w:tcBorders>
              <w:bottom w:val="single" w:sz="8" w:space="0" w:color="000000"/>
              <w:right w:val="single" w:sz="8" w:space="0" w:color="000000"/>
            </w:tcBorders>
          </w:tcPr>
          <w:p w14:paraId="584DA381" w14:textId="77777777" w:rsidR="00CB6C8F" w:rsidRDefault="005843C1">
            <w:pPr>
              <w:pStyle w:val="TableParagraph"/>
              <w:numPr>
                <w:ilvl w:val="0"/>
                <w:numId w:val="2"/>
              </w:numPr>
              <w:tabs>
                <w:tab w:val="left" w:pos="453"/>
              </w:tabs>
              <w:spacing w:before="52" w:line="271" w:lineRule="auto"/>
              <w:ind w:right="937"/>
            </w:pPr>
            <w:r>
              <w:t>Identify teacher leaders in curriculum and technology integration, including those who work with specialized</w:t>
            </w:r>
            <w:r>
              <w:rPr>
                <w:spacing w:val="-5"/>
              </w:rPr>
              <w:t xml:space="preserve"> </w:t>
            </w:r>
            <w:r>
              <w:t>populations,</w:t>
            </w:r>
            <w:r>
              <w:rPr>
                <w:spacing w:val="-5"/>
              </w:rPr>
              <w:t xml:space="preserve"> </w:t>
            </w:r>
            <w:r>
              <w:t>to</w:t>
            </w:r>
            <w:r>
              <w:rPr>
                <w:spacing w:val="-4"/>
              </w:rPr>
              <w:t xml:space="preserve"> </w:t>
            </w:r>
            <w:r>
              <w:t>lead</w:t>
            </w:r>
            <w:r>
              <w:rPr>
                <w:spacing w:val="-5"/>
              </w:rPr>
              <w:t xml:space="preserve"> </w:t>
            </w:r>
            <w:r>
              <w:t>professional</w:t>
            </w:r>
            <w:r>
              <w:rPr>
                <w:spacing w:val="-5"/>
              </w:rPr>
              <w:t xml:space="preserve"> </w:t>
            </w:r>
            <w:r>
              <w:t>learning</w:t>
            </w:r>
            <w:r>
              <w:rPr>
                <w:spacing w:val="-5"/>
              </w:rPr>
              <w:t xml:space="preserve"> </w:t>
            </w:r>
            <w:r>
              <w:t>and</w:t>
            </w:r>
            <w:r>
              <w:rPr>
                <w:spacing w:val="-4"/>
              </w:rPr>
              <w:t xml:space="preserve"> </w:t>
            </w:r>
            <w:r>
              <w:t>to</w:t>
            </w:r>
            <w:r>
              <w:rPr>
                <w:spacing w:val="-4"/>
              </w:rPr>
              <w:t xml:space="preserve"> </w:t>
            </w:r>
            <w:r>
              <w:t>serve</w:t>
            </w:r>
            <w:r>
              <w:rPr>
                <w:spacing w:val="-5"/>
              </w:rPr>
              <w:t xml:space="preserve"> </w:t>
            </w:r>
            <w:r>
              <w:t>on</w:t>
            </w:r>
            <w:r>
              <w:rPr>
                <w:spacing w:val="-5"/>
              </w:rPr>
              <w:t xml:space="preserve"> </w:t>
            </w:r>
            <w:r>
              <w:t>planning</w:t>
            </w:r>
            <w:r>
              <w:rPr>
                <w:spacing w:val="-4"/>
              </w:rPr>
              <w:t xml:space="preserve"> </w:t>
            </w:r>
            <w:r>
              <w:t>teams</w:t>
            </w:r>
          </w:p>
          <w:p w14:paraId="584DA382" w14:textId="77777777" w:rsidR="00CB6C8F" w:rsidRDefault="005843C1">
            <w:pPr>
              <w:pStyle w:val="TableParagraph"/>
              <w:numPr>
                <w:ilvl w:val="0"/>
                <w:numId w:val="2"/>
              </w:numPr>
              <w:tabs>
                <w:tab w:val="left" w:pos="453"/>
              </w:tabs>
              <w:spacing w:line="275" w:lineRule="exact"/>
            </w:pPr>
            <w:r>
              <w:t>Identify</w:t>
            </w:r>
            <w:r>
              <w:rPr>
                <w:spacing w:val="-4"/>
              </w:rPr>
              <w:t xml:space="preserve"> </w:t>
            </w:r>
            <w:r>
              <w:t>resources</w:t>
            </w:r>
            <w:r>
              <w:rPr>
                <w:spacing w:val="-2"/>
              </w:rPr>
              <w:t xml:space="preserve"> </w:t>
            </w:r>
            <w:r>
              <w:t>that</w:t>
            </w:r>
            <w:r>
              <w:rPr>
                <w:spacing w:val="-3"/>
              </w:rPr>
              <w:t xml:space="preserve"> </w:t>
            </w:r>
            <w:r>
              <w:t>can</w:t>
            </w:r>
            <w:r>
              <w:rPr>
                <w:spacing w:val="-4"/>
              </w:rPr>
              <w:t xml:space="preserve"> </w:t>
            </w:r>
            <w:r>
              <w:t>be</w:t>
            </w:r>
            <w:r>
              <w:rPr>
                <w:spacing w:val="-3"/>
              </w:rPr>
              <w:t xml:space="preserve"> </w:t>
            </w:r>
            <w:r>
              <w:t>used</w:t>
            </w:r>
            <w:r>
              <w:rPr>
                <w:spacing w:val="-3"/>
              </w:rPr>
              <w:t xml:space="preserve"> </w:t>
            </w:r>
            <w:r>
              <w:t>in</w:t>
            </w:r>
            <w:r>
              <w:rPr>
                <w:spacing w:val="-2"/>
              </w:rPr>
              <w:t xml:space="preserve"> </w:t>
            </w:r>
            <w:r>
              <w:t>new</w:t>
            </w:r>
            <w:r>
              <w:rPr>
                <w:spacing w:val="-4"/>
              </w:rPr>
              <w:t xml:space="preserve"> </w:t>
            </w:r>
            <w:r>
              <w:t>ways,</w:t>
            </w:r>
            <w:r>
              <w:rPr>
                <w:spacing w:val="-4"/>
              </w:rPr>
              <w:t xml:space="preserve"> </w:t>
            </w:r>
            <w:r>
              <w:t>such</w:t>
            </w:r>
            <w:r>
              <w:rPr>
                <w:spacing w:val="-4"/>
              </w:rPr>
              <w:t xml:space="preserve"> </w:t>
            </w:r>
            <w:r>
              <w:t>as</w:t>
            </w:r>
            <w:r>
              <w:rPr>
                <w:spacing w:val="-2"/>
              </w:rPr>
              <w:t xml:space="preserve"> </w:t>
            </w:r>
            <w:r>
              <w:t>using</w:t>
            </w:r>
            <w:r>
              <w:rPr>
                <w:spacing w:val="-4"/>
              </w:rPr>
              <w:t xml:space="preserve"> </w:t>
            </w:r>
            <w:r>
              <w:t>school</w:t>
            </w:r>
            <w:r>
              <w:rPr>
                <w:spacing w:val="-4"/>
              </w:rPr>
              <w:t xml:space="preserve"> </w:t>
            </w:r>
            <w:r>
              <w:t>bus</w:t>
            </w:r>
            <w:r>
              <w:t>es</w:t>
            </w:r>
            <w:r>
              <w:rPr>
                <w:spacing w:val="-4"/>
              </w:rPr>
              <w:t xml:space="preserve"> </w:t>
            </w:r>
            <w:r>
              <w:t>to</w:t>
            </w:r>
            <w:r>
              <w:rPr>
                <w:spacing w:val="-2"/>
              </w:rPr>
              <w:t xml:space="preserve"> </w:t>
            </w:r>
            <w:r>
              <w:t>deliver</w:t>
            </w:r>
            <w:r>
              <w:rPr>
                <w:spacing w:val="-3"/>
              </w:rPr>
              <w:t xml:space="preserve"> </w:t>
            </w:r>
            <w:r>
              <w:t>instructional</w:t>
            </w:r>
          </w:p>
          <w:p w14:paraId="584DA383" w14:textId="77777777" w:rsidR="00CB6C8F" w:rsidRDefault="005843C1">
            <w:pPr>
              <w:pStyle w:val="TableParagraph"/>
              <w:spacing w:before="40" w:line="265" w:lineRule="exact"/>
              <w:ind w:left="452"/>
            </w:pPr>
            <w:r>
              <w:t>materials</w:t>
            </w:r>
          </w:p>
          <w:p w14:paraId="584DA384" w14:textId="77777777" w:rsidR="00CB6C8F" w:rsidRDefault="005843C1">
            <w:pPr>
              <w:pStyle w:val="TableParagraph"/>
              <w:numPr>
                <w:ilvl w:val="0"/>
                <w:numId w:val="2"/>
              </w:numPr>
              <w:tabs>
                <w:tab w:val="left" w:pos="453"/>
              </w:tabs>
              <w:spacing w:line="309" w:lineRule="exact"/>
            </w:pPr>
            <w:r>
              <w:t>Identify</w:t>
            </w:r>
            <w:r>
              <w:rPr>
                <w:spacing w:val="-5"/>
              </w:rPr>
              <w:t xml:space="preserve"> </w:t>
            </w:r>
            <w:r>
              <w:t>critical</w:t>
            </w:r>
            <w:r>
              <w:rPr>
                <w:spacing w:val="-5"/>
              </w:rPr>
              <w:t xml:space="preserve"> </w:t>
            </w:r>
            <w:r>
              <w:t>barriers</w:t>
            </w:r>
            <w:r>
              <w:rPr>
                <w:spacing w:val="-5"/>
              </w:rPr>
              <w:t xml:space="preserve"> </w:t>
            </w:r>
            <w:r>
              <w:t>and</w:t>
            </w:r>
            <w:r>
              <w:rPr>
                <w:spacing w:val="-5"/>
              </w:rPr>
              <w:t xml:space="preserve"> </w:t>
            </w:r>
            <w:r>
              <w:t>problem</w:t>
            </w:r>
            <w:r>
              <w:rPr>
                <w:spacing w:val="-5"/>
              </w:rPr>
              <w:t xml:space="preserve"> </w:t>
            </w:r>
            <w:r>
              <w:t>solve,</w:t>
            </w:r>
            <w:r>
              <w:rPr>
                <w:spacing w:val="-5"/>
              </w:rPr>
              <w:t xml:space="preserve"> </w:t>
            </w:r>
            <w:r>
              <w:t>creatively</w:t>
            </w:r>
            <w:r>
              <w:rPr>
                <w:spacing w:val="-4"/>
              </w:rPr>
              <w:t xml:space="preserve"> </w:t>
            </w:r>
            <w:r>
              <w:t>leveraging</w:t>
            </w:r>
            <w:r>
              <w:rPr>
                <w:spacing w:val="-4"/>
              </w:rPr>
              <w:t xml:space="preserve"> </w:t>
            </w:r>
            <w:r>
              <w:t>social</w:t>
            </w:r>
            <w:r>
              <w:rPr>
                <w:spacing w:val="-5"/>
              </w:rPr>
              <w:t xml:space="preserve"> </w:t>
            </w:r>
            <w:r>
              <w:t>and</w:t>
            </w:r>
            <w:r>
              <w:rPr>
                <w:spacing w:val="-4"/>
              </w:rPr>
              <w:t xml:space="preserve"> </w:t>
            </w:r>
            <w:r>
              <w:t>human</w:t>
            </w:r>
            <w:r>
              <w:rPr>
                <w:spacing w:val="-5"/>
              </w:rPr>
              <w:t xml:space="preserve"> </w:t>
            </w:r>
            <w:r>
              <w:t>capital</w:t>
            </w:r>
          </w:p>
          <w:p w14:paraId="584DA385" w14:textId="77777777" w:rsidR="00CB6C8F" w:rsidRDefault="005843C1">
            <w:pPr>
              <w:pStyle w:val="TableParagraph"/>
              <w:numPr>
                <w:ilvl w:val="0"/>
                <w:numId w:val="2"/>
              </w:numPr>
              <w:tabs>
                <w:tab w:val="left" w:pos="453"/>
              </w:tabs>
              <w:spacing w:line="271" w:lineRule="auto"/>
              <w:ind w:right="177"/>
            </w:pPr>
            <w:r>
              <w:t>Review</w:t>
            </w:r>
            <w:r>
              <w:rPr>
                <w:spacing w:val="-5"/>
              </w:rPr>
              <w:t xml:space="preserve"> </w:t>
            </w:r>
            <w:r>
              <w:t>and</w:t>
            </w:r>
            <w:r>
              <w:rPr>
                <w:spacing w:val="-4"/>
              </w:rPr>
              <w:t xml:space="preserve"> </w:t>
            </w:r>
            <w:r>
              <w:t>update</w:t>
            </w:r>
            <w:r>
              <w:rPr>
                <w:spacing w:val="-4"/>
              </w:rPr>
              <w:t xml:space="preserve"> </w:t>
            </w:r>
            <w:r>
              <w:t>applicable</w:t>
            </w:r>
            <w:r>
              <w:rPr>
                <w:spacing w:val="-5"/>
              </w:rPr>
              <w:t xml:space="preserve"> </w:t>
            </w:r>
            <w:r>
              <w:t>district</w:t>
            </w:r>
            <w:r>
              <w:rPr>
                <w:spacing w:val="-4"/>
              </w:rPr>
              <w:t xml:space="preserve"> </w:t>
            </w:r>
            <w:r>
              <w:t>policies</w:t>
            </w:r>
            <w:r>
              <w:rPr>
                <w:spacing w:val="-5"/>
              </w:rPr>
              <w:t xml:space="preserve"> </w:t>
            </w:r>
            <w:r>
              <w:t>and</w:t>
            </w:r>
            <w:r>
              <w:rPr>
                <w:spacing w:val="-5"/>
              </w:rPr>
              <w:t xml:space="preserve"> </w:t>
            </w:r>
            <w:r>
              <w:t>privacy</w:t>
            </w:r>
            <w:r>
              <w:rPr>
                <w:spacing w:val="-5"/>
              </w:rPr>
              <w:t xml:space="preserve"> </w:t>
            </w:r>
            <w:r>
              <w:t>policies</w:t>
            </w:r>
            <w:r>
              <w:rPr>
                <w:spacing w:val="-5"/>
              </w:rPr>
              <w:t xml:space="preserve"> </w:t>
            </w:r>
            <w:r>
              <w:t>dictating</w:t>
            </w:r>
            <w:r>
              <w:rPr>
                <w:spacing w:val="-4"/>
              </w:rPr>
              <w:t xml:space="preserve"> </w:t>
            </w:r>
            <w:r>
              <w:t>communication</w:t>
            </w:r>
            <w:r>
              <w:rPr>
                <w:spacing w:val="-4"/>
              </w:rPr>
              <w:t xml:space="preserve"> </w:t>
            </w:r>
            <w:r>
              <w:t>between</w:t>
            </w:r>
            <w:r>
              <w:rPr>
                <w:spacing w:val="-4"/>
              </w:rPr>
              <w:t xml:space="preserve"> </w:t>
            </w:r>
            <w:r>
              <w:t>staff and</w:t>
            </w:r>
            <w:r>
              <w:rPr>
                <w:spacing w:val="-5"/>
              </w:rPr>
              <w:t xml:space="preserve"> </w:t>
            </w:r>
            <w:r>
              <w:t>students</w:t>
            </w:r>
            <w:r>
              <w:rPr>
                <w:spacing w:val="-3"/>
              </w:rPr>
              <w:t xml:space="preserve"> </w:t>
            </w:r>
            <w:r>
              <w:t>and</w:t>
            </w:r>
            <w:r>
              <w:rPr>
                <w:spacing w:val="-5"/>
              </w:rPr>
              <w:t xml:space="preserve"> </w:t>
            </w:r>
            <w:r>
              <w:t>distribution</w:t>
            </w:r>
            <w:r>
              <w:rPr>
                <w:spacing w:val="-5"/>
              </w:rPr>
              <w:t xml:space="preserve"> </w:t>
            </w:r>
            <w:r>
              <w:t>of</w:t>
            </w:r>
            <w:r>
              <w:rPr>
                <w:spacing w:val="-5"/>
              </w:rPr>
              <w:t xml:space="preserve"> </w:t>
            </w:r>
            <w:r>
              <w:t>district</w:t>
            </w:r>
            <w:r>
              <w:rPr>
                <w:spacing w:val="-4"/>
              </w:rPr>
              <w:t xml:space="preserve"> </w:t>
            </w:r>
            <w:r>
              <w:t>materials</w:t>
            </w:r>
            <w:r>
              <w:rPr>
                <w:spacing w:val="-5"/>
              </w:rPr>
              <w:t xml:space="preserve"> </w:t>
            </w:r>
            <w:r>
              <w:t>(i.e.</w:t>
            </w:r>
            <w:r>
              <w:rPr>
                <w:spacing w:val="-4"/>
              </w:rPr>
              <w:t xml:space="preserve"> </w:t>
            </w:r>
            <w:r>
              <w:t>Chromebooks,</w:t>
            </w:r>
            <w:r>
              <w:rPr>
                <w:spacing w:val="-5"/>
              </w:rPr>
              <w:t xml:space="preserve"> </w:t>
            </w:r>
            <w:r>
              <w:t>etc.)</w:t>
            </w:r>
          </w:p>
          <w:p w14:paraId="584DA386" w14:textId="77777777" w:rsidR="00CB6C8F" w:rsidRDefault="005843C1">
            <w:pPr>
              <w:pStyle w:val="TableParagraph"/>
              <w:numPr>
                <w:ilvl w:val="0"/>
                <w:numId w:val="2"/>
              </w:numPr>
              <w:tabs>
                <w:tab w:val="left" w:pos="453"/>
              </w:tabs>
              <w:spacing w:before="2" w:line="270" w:lineRule="exact"/>
            </w:pPr>
            <w:r>
              <w:t>Review Survey Results and Apply to</w:t>
            </w:r>
            <w:r>
              <w:rPr>
                <w:spacing w:val="-19"/>
              </w:rPr>
              <w:t xml:space="preserve"> </w:t>
            </w:r>
            <w:r>
              <w:t>Plan</w:t>
            </w:r>
          </w:p>
          <w:p w14:paraId="584DA387" w14:textId="77777777" w:rsidR="00CB6C8F" w:rsidRDefault="005843C1">
            <w:pPr>
              <w:pStyle w:val="TableParagraph"/>
              <w:numPr>
                <w:ilvl w:val="0"/>
                <w:numId w:val="2"/>
              </w:numPr>
              <w:tabs>
                <w:tab w:val="left" w:pos="453"/>
              </w:tabs>
              <w:spacing w:line="271" w:lineRule="auto"/>
              <w:ind w:right="448"/>
            </w:pPr>
            <w:r>
              <w:t>Connect</w:t>
            </w:r>
            <w:r>
              <w:rPr>
                <w:spacing w:val="-4"/>
              </w:rPr>
              <w:t xml:space="preserve"> </w:t>
            </w:r>
            <w:r>
              <w:t>with</w:t>
            </w:r>
            <w:r>
              <w:rPr>
                <w:spacing w:val="-4"/>
              </w:rPr>
              <w:t xml:space="preserve"> </w:t>
            </w:r>
            <w:proofErr w:type="gramStart"/>
            <w:r>
              <w:t>similarly-resourced</w:t>
            </w:r>
            <w:proofErr w:type="gramEnd"/>
            <w:r>
              <w:rPr>
                <w:spacing w:val="-4"/>
              </w:rPr>
              <w:t xml:space="preserve"> </w:t>
            </w:r>
            <w:r>
              <w:t>districts</w:t>
            </w:r>
            <w:r>
              <w:rPr>
                <w:spacing w:val="-5"/>
              </w:rPr>
              <w:t xml:space="preserve"> </w:t>
            </w:r>
            <w:r>
              <w:t>to</w:t>
            </w:r>
            <w:r>
              <w:rPr>
                <w:spacing w:val="-3"/>
              </w:rPr>
              <w:t xml:space="preserve"> </w:t>
            </w:r>
            <w:r>
              <w:t>create</w:t>
            </w:r>
            <w:r>
              <w:rPr>
                <w:spacing w:val="-4"/>
              </w:rPr>
              <w:t xml:space="preserve"> </w:t>
            </w:r>
            <w:r>
              <w:t>support</w:t>
            </w:r>
            <w:r>
              <w:rPr>
                <w:spacing w:val="-4"/>
              </w:rPr>
              <w:t xml:space="preserve"> </w:t>
            </w:r>
            <w:r>
              <w:t>networks</w:t>
            </w:r>
            <w:r>
              <w:rPr>
                <w:spacing w:val="-5"/>
              </w:rPr>
              <w:t xml:space="preserve"> </w:t>
            </w:r>
            <w:r>
              <w:t>(e.g.,</w:t>
            </w:r>
            <w:r>
              <w:rPr>
                <w:spacing w:val="-5"/>
              </w:rPr>
              <w:t xml:space="preserve"> </w:t>
            </w:r>
            <w:r>
              <w:t>through</w:t>
            </w:r>
            <w:r>
              <w:rPr>
                <w:spacing w:val="-4"/>
              </w:rPr>
              <w:t xml:space="preserve"> </w:t>
            </w:r>
            <w:r>
              <w:t>ESD</w:t>
            </w:r>
            <w:r>
              <w:rPr>
                <w:spacing w:val="-5"/>
              </w:rPr>
              <w:t xml:space="preserve"> </w:t>
            </w:r>
            <w:r>
              <w:t>Partners</w:t>
            </w:r>
            <w:r>
              <w:rPr>
                <w:spacing w:val="-5"/>
              </w:rPr>
              <w:t xml:space="preserve"> </w:t>
            </w:r>
            <w:r>
              <w:t>or</w:t>
            </w:r>
            <w:r>
              <w:rPr>
                <w:spacing w:val="-5"/>
              </w:rPr>
              <w:t xml:space="preserve"> </w:t>
            </w:r>
            <w:r>
              <w:t>by contacting colleagues) and to share and</w:t>
            </w:r>
            <w:r>
              <w:t xml:space="preserve"> co-create</w:t>
            </w:r>
            <w:r>
              <w:rPr>
                <w:spacing w:val="-31"/>
              </w:rPr>
              <w:t xml:space="preserve"> </w:t>
            </w:r>
            <w:r>
              <w:t>resources.</w:t>
            </w:r>
          </w:p>
          <w:p w14:paraId="584DA388" w14:textId="77777777" w:rsidR="00CB6C8F" w:rsidRDefault="00CB6C8F">
            <w:pPr>
              <w:pStyle w:val="TableParagraph"/>
              <w:spacing w:before="8"/>
              <w:ind w:left="0"/>
              <w:rPr>
                <w:rFonts w:ascii="Times New Roman"/>
                <w:sz w:val="27"/>
              </w:rPr>
            </w:pPr>
          </w:p>
          <w:p w14:paraId="584DA389" w14:textId="77777777" w:rsidR="00CB6C8F" w:rsidRDefault="005843C1">
            <w:pPr>
              <w:pStyle w:val="TableParagraph"/>
              <w:spacing w:line="265" w:lineRule="exact"/>
              <w:ind w:left="92"/>
              <w:rPr>
                <w:b/>
              </w:rPr>
            </w:pPr>
            <w:r>
              <w:rPr>
                <w:b/>
                <w:u w:val="single"/>
              </w:rPr>
              <w:t>Key Focus: Communicate</w:t>
            </w:r>
          </w:p>
          <w:p w14:paraId="584DA38A" w14:textId="77777777" w:rsidR="00CB6C8F" w:rsidRDefault="005843C1">
            <w:pPr>
              <w:pStyle w:val="TableParagraph"/>
              <w:numPr>
                <w:ilvl w:val="0"/>
                <w:numId w:val="2"/>
              </w:numPr>
              <w:tabs>
                <w:tab w:val="left" w:pos="453"/>
              </w:tabs>
              <w:spacing w:line="273" w:lineRule="auto"/>
              <w:ind w:right="931"/>
            </w:pPr>
            <w:r>
              <w:t xml:space="preserve">Send </w:t>
            </w:r>
            <w:r>
              <w:rPr>
                <w:i/>
              </w:rPr>
              <w:t xml:space="preserve">initial </w:t>
            </w:r>
            <w:r>
              <w:t>communication to families and staff before the end of week one</w:t>
            </w:r>
            <w:r>
              <w:rPr>
                <w:b/>
              </w:rPr>
              <w:t xml:space="preserve">. </w:t>
            </w:r>
            <w:r>
              <w:t>Anchor in care and connection.</w:t>
            </w:r>
            <w:r>
              <w:rPr>
                <w:spacing w:val="-3"/>
              </w:rPr>
              <w:t xml:space="preserve"> </w:t>
            </w:r>
            <w:r>
              <w:t>Share</w:t>
            </w:r>
            <w:r>
              <w:rPr>
                <w:spacing w:val="-4"/>
              </w:rPr>
              <w:t xml:space="preserve"> </w:t>
            </w:r>
            <w:r>
              <w:t>any</w:t>
            </w:r>
            <w:r>
              <w:rPr>
                <w:spacing w:val="-4"/>
              </w:rPr>
              <w:t xml:space="preserve"> </w:t>
            </w:r>
            <w:r>
              <w:t>local</w:t>
            </w:r>
            <w:r>
              <w:rPr>
                <w:spacing w:val="-4"/>
              </w:rPr>
              <w:t xml:space="preserve"> </w:t>
            </w:r>
            <w:r>
              <w:t>celebrations</w:t>
            </w:r>
            <w:r>
              <w:rPr>
                <w:spacing w:val="-2"/>
              </w:rPr>
              <w:t xml:space="preserve"> </w:t>
            </w:r>
            <w:r>
              <w:t>and</w:t>
            </w:r>
            <w:r>
              <w:rPr>
                <w:spacing w:val="-3"/>
              </w:rPr>
              <w:t xml:space="preserve"> </w:t>
            </w:r>
            <w:r>
              <w:t>gratitude</w:t>
            </w:r>
            <w:r>
              <w:rPr>
                <w:spacing w:val="-4"/>
              </w:rPr>
              <w:t xml:space="preserve"> </w:t>
            </w:r>
            <w:r>
              <w:t>(i.e.</w:t>
            </w:r>
            <w:r>
              <w:rPr>
                <w:spacing w:val="-3"/>
              </w:rPr>
              <w:t xml:space="preserve"> </w:t>
            </w:r>
            <w:r>
              <w:t>celebrate</w:t>
            </w:r>
            <w:r>
              <w:rPr>
                <w:spacing w:val="-4"/>
              </w:rPr>
              <w:t xml:space="preserve"> </w:t>
            </w:r>
            <w:r>
              <w:t>food</w:t>
            </w:r>
            <w:r>
              <w:rPr>
                <w:spacing w:val="-4"/>
              </w:rPr>
              <w:t xml:space="preserve"> </w:t>
            </w:r>
            <w:r>
              <w:t>service</w:t>
            </w:r>
            <w:r>
              <w:rPr>
                <w:spacing w:val="-4"/>
              </w:rPr>
              <w:t xml:space="preserve"> </w:t>
            </w:r>
            <w:r>
              <w:t>plans</w:t>
            </w:r>
            <w:r>
              <w:rPr>
                <w:spacing w:val="-4"/>
              </w:rPr>
              <w:t xml:space="preserve"> </w:t>
            </w:r>
            <w:r>
              <w:t>and</w:t>
            </w:r>
            <w:r>
              <w:rPr>
                <w:spacing w:val="-3"/>
              </w:rPr>
              <w:t xml:space="preserve"> </w:t>
            </w:r>
            <w:r>
              <w:t>meal providers),</w:t>
            </w:r>
            <w:r>
              <w:rPr>
                <w:spacing w:val="-4"/>
              </w:rPr>
              <w:t xml:space="preserve"> </w:t>
            </w:r>
            <w:r>
              <w:t>provide</w:t>
            </w:r>
            <w:r>
              <w:rPr>
                <w:spacing w:val="-4"/>
              </w:rPr>
              <w:t xml:space="preserve"> </w:t>
            </w:r>
            <w:r>
              <w:t>the</w:t>
            </w:r>
            <w:r>
              <w:rPr>
                <w:spacing w:val="-3"/>
              </w:rPr>
              <w:t xml:space="preserve"> </w:t>
            </w:r>
            <w:r>
              <w:t>information</w:t>
            </w:r>
            <w:r>
              <w:rPr>
                <w:spacing w:val="-4"/>
              </w:rPr>
              <w:t xml:space="preserve"> </w:t>
            </w:r>
            <w:r>
              <w:t>that</w:t>
            </w:r>
            <w:r>
              <w:rPr>
                <w:spacing w:val="-4"/>
              </w:rPr>
              <w:t xml:space="preserve"> </w:t>
            </w:r>
            <w:r>
              <w:t>you</w:t>
            </w:r>
            <w:r>
              <w:rPr>
                <w:spacing w:val="-3"/>
              </w:rPr>
              <w:t xml:space="preserve"> </w:t>
            </w:r>
            <w:r>
              <w:t>know</w:t>
            </w:r>
            <w:r>
              <w:rPr>
                <w:spacing w:val="-4"/>
              </w:rPr>
              <w:t xml:space="preserve"> </w:t>
            </w:r>
            <w:r>
              <w:t>now</w:t>
            </w:r>
            <w:r>
              <w:rPr>
                <w:spacing w:val="-4"/>
              </w:rPr>
              <w:t xml:space="preserve"> </w:t>
            </w:r>
            <w:r>
              <w:t>and</w:t>
            </w:r>
            <w:r>
              <w:rPr>
                <w:spacing w:val="-4"/>
              </w:rPr>
              <w:t xml:space="preserve"> </w:t>
            </w:r>
            <w:r>
              <w:t>provide</w:t>
            </w:r>
            <w:r>
              <w:rPr>
                <w:spacing w:val="-4"/>
              </w:rPr>
              <w:t xml:space="preserve"> </w:t>
            </w:r>
            <w:r>
              <w:t>a</w:t>
            </w:r>
            <w:r>
              <w:rPr>
                <w:spacing w:val="-2"/>
              </w:rPr>
              <w:t xml:space="preserve"> </w:t>
            </w:r>
            <w:r>
              <w:t>general</w:t>
            </w:r>
            <w:r>
              <w:rPr>
                <w:spacing w:val="-3"/>
              </w:rPr>
              <w:t xml:space="preserve"> </w:t>
            </w:r>
            <w:r>
              <w:t>timeline.</w:t>
            </w:r>
          </w:p>
          <w:p w14:paraId="584DA38B" w14:textId="77777777" w:rsidR="00CB6C8F" w:rsidRDefault="005843C1">
            <w:pPr>
              <w:pStyle w:val="TableParagraph"/>
              <w:numPr>
                <w:ilvl w:val="1"/>
                <w:numId w:val="2"/>
              </w:numPr>
              <w:tabs>
                <w:tab w:val="left" w:pos="1532"/>
              </w:tabs>
              <w:spacing w:before="4" w:line="271" w:lineRule="exact"/>
            </w:pPr>
            <w:r>
              <w:t>Use</w:t>
            </w:r>
            <w:r>
              <w:rPr>
                <w:spacing w:val="-4"/>
              </w:rPr>
              <w:t xml:space="preserve"> </w:t>
            </w:r>
            <w:r>
              <w:t>as</w:t>
            </w:r>
            <w:r>
              <w:rPr>
                <w:spacing w:val="-4"/>
              </w:rPr>
              <w:t xml:space="preserve"> </w:t>
            </w:r>
            <w:r>
              <w:t>many</w:t>
            </w:r>
            <w:r>
              <w:rPr>
                <w:spacing w:val="-3"/>
              </w:rPr>
              <w:t xml:space="preserve"> </w:t>
            </w:r>
            <w:r>
              <w:t>modes</w:t>
            </w:r>
            <w:r>
              <w:rPr>
                <w:spacing w:val="-4"/>
              </w:rPr>
              <w:t xml:space="preserve"> </w:t>
            </w:r>
            <w:r>
              <w:t>as</w:t>
            </w:r>
            <w:r>
              <w:rPr>
                <w:spacing w:val="-4"/>
              </w:rPr>
              <w:t xml:space="preserve"> </w:t>
            </w:r>
            <w:r>
              <w:t>possible</w:t>
            </w:r>
            <w:r>
              <w:rPr>
                <w:spacing w:val="-4"/>
              </w:rPr>
              <w:t xml:space="preserve"> </w:t>
            </w:r>
            <w:r>
              <w:t>for</w:t>
            </w:r>
            <w:r>
              <w:rPr>
                <w:spacing w:val="-4"/>
              </w:rPr>
              <w:t xml:space="preserve"> </w:t>
            </w:r>
            <w:r>
              <w:t>communication</w:t>
            </w:r>
            <w:r>
              <w:rPr>
                <w:spacing w:val="-3"/>
              </w:rPr>
              <w:t xml:space="preserve"> </w:t>
            </w:r>
            <w:r>
              <w:t>(hard-copy</w:t>
            </w:r>
            <w:r>
              <w:rPr>
                <w:spacing w:val="-4"/>
              </w:rPr>
              <w:t xml:space="preserve"> </w:t>
            </w:r>
            <w:r>
              <w:t>letters,</w:t>
            </w:r>
            <w:r>
              <w:rPr>
                <w:spacing w:val="-4"/>
              </w:rPr>
              <w:t xml:space="preserve"> </w:t>
            </w:r>
            <w:r>
              <w:t>social</w:t>
            </w:r>
            <w:r>
              <w:rPr>
                <w:spacing w:val="-4"/>
              </w:rPr>
              <w:t xml:space="preserve"> </w:t>
            </w:r>
            <w:r>
              <w:t>media,</w:t>
            </w:r>
            <w:r>
              <w:rPr>
                <w:spacing w:val="-4"/>
              </w:rPr>
              <w:t xml:space="preserve"> </w:t>
            </w:r>
            <w:r>
              <w:t>robocalls,</w:t>
            </w:r>
          </w:p>
          <w:p w14:paraId="584DA38C" w14:textId="77777777" w:rsidR="00CB6C8F" w:rsidRDefault="005843C1">
            <w:pPr>
              <w:pStyle w:val="TableParagraph"/>
              <w:spacing w:before="41"/>
              <w:ind w:left="1531"/>
            </w:pPr>
            <w:r>
              <w:t>translated for families as needed).</w:t>
            </w:r>
          </w:p>
        </w:tc>
      </w:tr>
      <w:tr w:rsidR="00CB6C8F" w14:paraId="584DA38F" w14:textId="77777777">
        <w:trPr>
          <w:trHeight w:hRule="exact" w:val="920"/>
        </w:trPr>
        <w:tc>
          <w:tcPr>
            <w:tcW w:w="10080" w:type="dxa"/>
            <w:tcBorders>
              <w:top w:val="single" w:sz="8" w:space="0" w:color="000000"/>
              <w:bottom w:val="single" w:sz="8" w:space="0" w:color="000000"/>
              <w:right w:val="single" w:sz="8" w:space="0" w:color="000000"/>
            </w:tcBorders>
            <w:shd w:val="clear" w:color="auto" w:fill="D0DFE2"/>
          </w:tcPr>
          <w:p w14:paraId="584DA38E" w14:textId="77777777" w:rsidR="00CB6C8F" w:rsidRDefault="005843C1">
            <w:pPr>
              <w:pStyle w:val="TableParagraph"/>
              <w:spacing w:before="95"/>
              <w:ind w:left="92"/>
              <w:rPr>
                <w:b/>
                <w:sz w:val="28"/>
              </w:rPr>
            </w:pPr>
            <w:r>
              <w:rPr>
                <w:b/>
                <w:sz w:val="28"/>
              </w:rPr>
              <w:t>Stage 2: Week One through Week Three</w:t>
            </w:r>
          </w:p>
        </w:tc>
      </w:tr>
      <w:tr w:rsidR="00CB6C8F" w14:paraId="584DA39C" w14:textId="77777777">
        <w:trPr>
          <w:trHeight w:hRule="exact" w:val="5467"/>
        </w:trPr>
        <w:tc>
          <w:tcPr>
            <w:tcW w:w="10080" w:type="dxa"/>
            <w:tcBorders>
              <w:top w:val="single" w:sz="8" w:space="0" w:color="000000"/>
              <w:bottom w:val="single" w:sz="8" w:space="0" w:color="000000"/>
              <w:right w:val="single" w:sz="8" w:space="0" w:color="000000"/>
            </w:tcBorders>
          </w:tcPr>
          <w:p w14:paraId="584DA390" w14:textId="77777777" w:rsidR="00CB6C8F" w:rsidRDefault="005843C1">
            <w:pPr>
              <w:pStyle w:val="TableParagraph"/>
              <w:numPr>
                <w:ilvl w:val="0"/>
                <w:numId w:val="1"/>
              </w:numPr>
              <w:tabs>
                <w:tab w:val="left" w:pos="453"/>
              </w:tabs>
              <w:spacing w:before="48" w:line="273" w:lineRule="auto"/>
              <w:ind w:right="5021" w:firstLine="0"/>
              <w:rPr>
                <w:b/>
              </w:rPr>
            </w:pPr>
            <w:r>
              <w:rPr>
                <w:i/>
              </w:rPr>
              <w:t xml:space="preserve">Continue and complete any tasks for Week 1 </w:t>
            </w:r>
            <w:r>
              <w:rPr>
                <w:b/>
              </w:rPr>
              <w:t xml:space="preserve">Communication </w:t>
            </w:r>
            <w:proofErr w:type="gramStart"/>
            <w:r>
              <w:rPr>
                <w:b/>
              </w:rPr>
              <w:t>To</w:t>
            </w:r>
            <w:proofErr w:type="gramEnd"/>
            <w:r>
              <w:rPr>
                <w:b/>
              </w:rPr>
              <w:t xml:space="preserve"> Students, Families and</w:t>
            </w:r>
            <w:r>
              <w:rPr>
                <w:b/>
                <w:spacing w:val="-19"/>
              </w:rPr>
              <w:t xml:space="preserve"> </w:t>
            </w:r>
            <w:r>
              <w:rPr>
                <w:b/>
              </w:rPr>
              <w:t xml:space="preserve">Community </w:t>
            </w:r>
            <w:r>
              <w:rPr>
                <w:b/>
                <w:u w:val="single"/>
              </w:rPr>
              <w:t>Key Focus:</w:t>
            </w:r>
            <w:r>
              <w:rPr>
                <w:b/>
                <w:spacing w:val="-9"/>
                <w:u w:val="single"/>
              </w:rPr>
              <w:t xml:space="preserve"> </w:t>
            </w:r>
            <w:r>
              <w:rPr>
                <w:b/>
                <w:u w:val="single"/>
              </w:rPr>
              <w:t>Engage</w:t>
            </w:r>
          </w:p>
          <w:p w14:paraId="584DA391" w14:textId="77777777" w:rsidR="00CB6C8F" w:rsidRDefault="005843C1">
            <w:pPr>
              <w:pStyle w:val="TableParagraph"/>
              <w:numPr>
                <w:ilvl w:val="0"/>
                <w:numId w:val="1"/>
              </w:numPr>
              <w:tabs>
                <w:tab w:val="left" w:pos="453"/>
              </w:tabs>
              <w:spacing w:line="267" w:lineRule="exact"/>
              <w:ind w:left="452"/>
            </w:pPr>
            <w:r>
              <w:t>Lead</w:t>
            </w:r>
            <w:r>
              <w:rPr>
                <w:spacing w:val="-4"/>
              </w:rPr>
              <w:t xml:space="preserve"> </w:t>
            </w:r>
            <w:r>
              <w:t>with</w:t>
            </w:r>
            <w:r>
              <w:rPr>
                <w:spacing w:val="-4"/>
              </w:rPr>
              <w:t xml:space="preserve"> </w:t>
            </w:r>
            <w:r>
              <w:t>your</w:t>
            </w:r>
            <w:r>
              <w:rPr>
                <w:spacing w:val="-4"/>
              </w:rPr>
              <w:t xml:space="preserve"> </w:t>
            </w:r>
            <w:r>
              <w:t>values</w:t>
            </w:r>
            <w:r>
              <w:rPr>
                <w:spacing w:val="-4"/>
              </w:rPr>
              <w:t xml:space="preserve"> </w:t>
            </w:r>
            <w:r>
              <w:t>and</w:t>
            </w:r>
            <w:r>
              <w:rPr>
                <w:spacing w:val="-3"/>
              </w:rPr>
              <w:t xml:space="preserve"> </w:t>
            </w:r>
            <w:r>
              <w:t>key</w:t>
            </w:r>
            <w:r>
              <w:rPr>
                <w:spacing w:val="-3"/>
              </w:rPr>
              <w:t xml:space="preserve"> </w:t>
            </w:r>
            <w:r>
              <w:t>messages;</w:t>
            </w:r>
            <w:r>
              <w:rPr>
                <w:spacing w:val="-4"/>
              </w:rPr>
              <w:t xml:space="preserve"> </w:t>
            </w:r>
            <w:r>
              <w:t>anchor</w:t>
            </w:r>
            <w:r>
              <w:rPr>
                <w:spacing w:val="-4"/>
              </w:rPr>
              <w:t xml:space="preserve"> </w:t>
            </w:r>
            <w:r>
              <w:t>in</w:t>
            </w:r>
            <w:r>
              <w:rPr>
                <w:spacing w:val="-4"/>
              </w:rPr>
              <w:t xml:space="preserve"> </w:t>
            </w:r>
            <w:r>
              <w:t>student</w:t>
            </w:r>
            <w:r>
              <w:rPr>
                <w:spacing w:val="-4"/>
              </w:rPr>
              <w:t xml:space="preserve"> </w:t>
            </w:r>
            <w:r>
              <w:t>well-being</w:t>
            </w:r>
            <w:r>
              <w:rPr>
                <w:spacing w:val="-4"/>
              </w:rPr>
              <w:t xml:space="preserve"> </w:t>
            </w:r>
            <w:r>
              <w:t>and</w:t>
            </w:r>
            <w:r>
              <w:rPr>
                <w:spacing w:val="-4"/>
              </w:rPr>
              <w:t xml:space="preserve"> </w:t>
            </w:r>
            <w:r>
              <w:t>equity</w:t>
            </w:r>
          </w:p>
          <w:p w14:paraId="584DA392" w14:textId="77777777" w:rsidR="00CB6C8F" w:rsidRDefault="005843C1">
            <w:pPr>
              <w:pStyle w:val="TableParagraph"/>
              <w:numPr>
                <w:ilvl w:val="0"/>
                <w:numId w:val="1"/>
              </w:numPr>
              <w:tabs>
                <w:tab w:val="left" w:pos="453"/>
              </w:tabs>
              <w:spacing w:line="309" w:lineRule="exact"/>
              <w:ind w:left="452"/>
            </w:pPr>
            <w:r>
              <w:t>Connect</w:t>
            </w:r>
            <w:r>
              <w:rPr>
                <w:spacing w:val="-4"/>
              </w:rPr>
              <w:t xml:space="preserve"> </w:t>
            </w:r>
            <w:r>
              <w:t>with</w:t>
            </w:r>
            <w:r>
              <w:rPr>
                <w:spacing w:val="-4"/>
              </w:rPr>
              <w:t xml:space="preserve"> </w:t>
            </w:r>
            <w:r>
              <w:t>staff</w:t>
            </w:r>
            <w:r>
              <w:rPr>
                <w:spacing w:val="-5"/>
              </w:rPr>
              <w:t xml:space="preserve"> </w:t>
            </w:r>
            <w:r>
              <w:t>around</w:t>
            </w:r>
            <w:r>
              <w:rPr>
                <w:spacing w:val="-3"/>
              </w:rPr>
              <w:t xml:space="preserve"> </w:t>
            </w:r>
            <w:r>
              <w:t>well-being,</w:t>
            </w:r>
            <w:r>
              <w:rPr>
                <w:spacing w:val="-5"/>
              </w:rPr>
              <w:t xml:space="preserve"> </w:t>
            </w:r>
            <w:r>
              <w:t>pace</w:t>
            </w:r>
            <w:r>
              <w:rPr>
                <w:spacing w:val="-5"/>
              </w:rPr>
              <w:t xml:space="preserve"> </w:t>
            </w:r>
            <w:r>
              <w:t>of</w:t>
            </w:r>
            <w:r>
              <w:rPr>
                <w:spacing w:val="-4"/>
              </w:rPr>
              <w:t xml:space="preserve"> </w:t>
            </w:r>
            <w:r>
              <w:t>change</w:t>
            </w:r>
            <w:r>
              <w:rPr>
                <w:spacing w:val="-5"/>
              </w:rPr>
              <w:t xml:space="preserve"> </w:t>
            </w:r>
            <w:r>
              <w:t>and</w:t>
            </w:r>
            <w:r>
              <w:rPr>
                <w:spacing w:val="-4"/>
              </w:rPr>
              <w:t xml:space="preserve"> </w:t>
            </w:r>
            <w:r>
              <w:t>flexibility</w:t>
            </w:r>
          </w:p>
          <w:p w14:paraId="584DA393" w14:textId="77777777" w:rsidR="00CB6C8F" w:rsidRDefault="005843C1">
            <w:pPr>
              <w:pStyle w:val="TableParagraph"/>
              <w:numPr>
                <w:ilvl w:val="0"/>
                <w:numId w:val="1"/>
              </w:numPr>
              <w:tabs>
                <w:tab w:val="left" w:pos="453"/>
              </w:tabs>
              <w:spacing w:line="313" w:lineRule="exact"/>
              <w:ind w:left="452"/>
            </w:pPr>
            <w:r>
              <w:t>Connect with other districts to share</w:t>
            </w:r>
            <w:r>
              <w:rPr>
                <w:spacing w:val="-27"/>
              </w:rPr>
              <w:t xml:space="preserve"> </w:t>
            </w:r>
            <w:r>
              <w:t>resources</w:t>
            </w:r>
          </w:p>
          <w:p w14:paraId="584DA394" w14:textId="77777777" w:rsidR="00CB6C8F" w:rsidRDefault="00CB6C8F">
            <w:pPr>
              <w:pStyle w:val="TableParagraph"/>
              <w:spacing w:before="4"/>
              <w:ind w:left="0"/>
              <w:rPr>
                <w:rFonts w:ascii="Times New Roman"/>
                <w:sz w:val="30"/>
              </w:rPr>
            </w:pPr>
          </w:p>
          <w:p w14:paraId="584DA395" w14:textId="77777777" w:rsidR="00CB6C8F" w:rsidRDefault="005843C1">
            <w:pPr>
              <w:pStyle w:val="TableParagraph"/>
              <w:spacing w:line="265" w:lineRule="exact"/>
              <w:ind w:left="92"/>
              <w:rPr>
                <w:b/>
              </w:rPr>
            </w:pPr>
            <w:r>
              <w:rPr>
                <w:b/>
                <w:u w:val="single"/>
              </w:rPr>
              <w:t>Key Focus: Plan</w:t>
            </w:r>
          </w:p>
          <w:p w14:paraId="584DA396" w14:textId="77777777" w:rsidR="00CB6C8F" w:rsidRDefault="005843C1">
            <w:pPr>
              <w:pStyle w:val="TableParagraph"/>
              <w:numPr>
                <w:ilvl w:val="0"/>
                <w:numId w:val="1"/>
              </w:numPr>
              <w:tabs>
                <w:tab w:val="left" w:pos="453"/>
              </w:tabs>
              <w:spacing w:line="308" w:lineRule="exact"/>
              <w:ind w:left="452"/>
            </w:pPr>
            <w:r>
              <w:t>Create professional learning opportunities for</w:t>
            </w:r>
            <w:r>
              <w:rPr>
                <w:spacing w:val="-27"/>
              </w:rPr>
              <w:t xml:space="preserve"> </w:t>
            </w:r>
            <w:r>
              <w:t>staff</w:t>
            </w:r>
          </w:p>
          <w:p w14:paraId="584DA397" w14:textId="77777777" w:rsidR="00CB6C8F" w:rsidRDefault="005843C1">
            <w:pPr>
              <w:pStyle w:val="TableParagraph"/>
              <w:numPr>
                <w:ilvl w:val="0"/>
                <w:numId w:val="1"/>
              </w:numPr>
              <w:tabs>
                <w:tab w:val="left" w:pos="453"/>
              </w:tabs>
              <w:spacing w:line="309" w:lineRule="exact"/>
              <w:ind w:left="452"/>
            </w:pPr>
            <w:r>
              <w:t>Design schedules and consider flexible staffing</w:t>
            </w:r>
            <w:r>
              <w:rPr>
                <w:spacing w:val="-34"/>
              </w:rPr>
              <w:t xml:space="preserve"> </w:t>
            </w:r>
            <w:r>
              <w:t>needs</w:t>
            </w:r>
          </w:p>
          <w:p w14:paraId="584DA398" w14:textId="77777777" w:rsidR="00CB6C8F" w:rsidRDefault="005843C1">
            <w:pPr>
              <w:pStyle w:val="TableParagraph"/>
              <w:numPr>
                <w:ilvl w:val="0"/>
                <w:numId w:val="1"/>
              </w:numPr>
              <w:tabs>
                <w:tab w:val="left" w:pos="453"/>
              </w:tabs>
              <w:spacing w:line="273" w:lineRule="auto"/>
              <w:ind w:left="452" w:right="131"/>
            </w:pPr>
            <w:r>
              <w:t>Develop building-level plans to re</w:t>
            </w:r>
            <w:r>
              <w:t>ach specialized populations including students experiencing homelessness, students of color and Alaskan Native/American Indian students, emerging bilingual students,</w:t>
            </w:r>
            <w:r>
              <w:rPr>
                <w:spacing w:val="-5"/>
              </w:rPr>
              <w:t xml:space="preserve"> </w:t>
            </w:r>
            <w:r>
              <w:t>students</w:t>
            </w:r>
            <w:r>
              <w:rPr>
                <w:spacing w:val="-5"/>
              </w:rPr>
              <w:t xml:space="preserve"> </w:t>
            </w:r>
            <w:r>
              <w:t>of</w:t>
            </w:r>
            <w:r>
              <w:rPr>
                <w:spacing w:val="-4"/>
              </w:rPr>
              <w:t xml:space="preserve"> </w:t>
            </w:r>
            <w:r>
              <w:t>migrant</w:t>
            </w:r>
            <w:r>
              <w:rPr>
                <w:spacing w:val="-5"/>
              </w:rPr>
              <w:t xml:space="preserve"> </w:t>
            </w:r>
            <w:r>
              <w:t>and</w:t>
            </w:r>
            <w:r>
              <w:rPr>
                <w:spacing w:val="-4"/>
              </w:rPr>
              <w:t xml:space="preserve"> </w:t>
            </w:r>
            <w:r>
              <w:t>farmworker</w:t>
            </w:r>
            <w:r>
              <w:rPr>
                <w:spacing w:val="-5"/>
              </w:rPr>
              <w:t xml:space="preserve"> </w:t>
            </w:r>
            <w:r>
              <w:t>families,</w:t>
            </w:r>
            <w:r>
              <w:rPr>
                <w:spacing w:val="-5"/>
              </w:rPr>
              <w:t xml:space="preserve"> </w:t>
            </w:r>
            <w:r>
              <w:t>students</w:t>
            </w:r>
            <w:r>
              <w:rPr>
                <w:spacing w:val="-3"/>
              </w:rPr>
              <w:t xml:space="preserve"> </w:t>
            </w:r>
            <w:r>
              <w:t>experiencing</w:t>
            </w:r>
            <w:r>
              <w:rPr>
                <w:spacing w:val="-4"/>
              </w:rPr>
              <w:t xml:space="preserve"> </w:t>
            </w:r>
            <w:r>
              <w:t>disability,</w:t>
            </w:r>
            <w:r>
              <w:rPr>
                <w:spacing w:val="-5"/>
              </w:rPr>
              <w:t xml:space="preserve"> </w:t>
            </w:r>
            <w:r>
              <w:t>students</w:t>
            </w:r>
            <w:r>
              <w:rPr>
                <w:spacing w:val="-5"/>
              </w:rPr>
              <w:t xml:space="preserve"> </w:t>
            </w:r>
            <w:r>
              <w:t>in</w:t>
            </w:r>
            <w:r>
              <w:rPr>
                <w:spacing w:val="-5"/>
              </w:rPr>
              <w:t xml:space="preserve"> </w:t>
            </w:r>
            <w:r>
              <w:t>foster care, and students navigating</w:t>
            </w:r>
            <w:r>
              <w:rPr>
                <w:spacing w:val="-20"/>
              </w:rPr>
              <w:t xml:space="preserve"> </w:t>
            </w:r>
            <w:r>
              <w:t>poverty</w:t>
            </w:r>
          </w:p>
          <w:p w14:paraId="584DA399" w14:textId="77777777" w:rsidR="00CB6C8F" w:rsidRDefault="005843C1">
            <w:pPr>
              <w:pStyle w:val="TableParagraph"/>
              <w:numPr>
                <w:ilvl w:val="0"/>
                <w:numId w:val="1"/>
              </w:numPr>
              <w:tabs>
                <w:tab w:val="left" w:pos="453"/>
              </w:tabs>
              <w:spacing w:before="3" w:line="271" w:lineRule="exact"/>
              <w:ind w:left="452"/>
            </w:pPr>
            <w:r>
              <w:t>Review</w:t>
            </w:r>
            <w:r>
              <w:rPr>
                <w:spacing w:val="-4"/>
              </w:rPr>
              <w:t xml:space="preserve"> </w:t>
            </w:r>
            <w:r>
              <w:t>staff</w:t>
            </w:r>
            <w:r>
              <w:rPr>
                <w:spacing w:val="-1"/>
              </w:rPr>
              <w:t xml:space="preserve"> </w:t>
            </w:r>
            <w:r>
              <w:t>survey</w:t>
            </w:r>
            <w:r>
              <w:rPr>
                <w:spacing w:val="-4"/>
              </w:rPr>
              <w:t xml:space="preserve"> </w:t>
            </w:r>
            <w:r>
              <w:t>results</w:t>
            </w:r>
            <w:r>
              <w:rPr>
                <w:spacing w:val="-4"/>
              </w:rPr>
              <w:t xml:space="preserve"> </w:t>
            </w:r>
            <w:r>
              <w:t>in</w:t>
            </w:r>
            <w:r>
              <w:rPr>
                <w:spacing w:val="-4"/>
              </w:rPr>
              <w:t xml:space="preserve"> </w:t>
            </w:r>
            <w:r>
              <w:t>order</w:t>
            </w:r>
            <w:r>
              <w:rPr>
                <w:spacing w:val="-3"/>
              </w:rPr>
              <w:t xml:space="preserve"> </w:t>
            </w:r>
            <w:r>
              <w:t>to</w:t>
            </w:r>
            <w:r>
              <w:rPr>
                <w:spacing w:val="-2"/>
              </w:rPr>
              <w:t xml:space="preserve"> </w:t>
            </w:r>
            <w:r>
              <w:t>establish</w:t>
            </w:r>
            <w:r>
              <w:rPr>
                <w:spacing w:val="-4"/>
              </w:rPr>
              <w:t xml:space="preserve"> </w:t>
            </w:r>
            <w:r>
              <w:t>best</w:t>
            </w:r>
            <w:r>
              <w:rPr>
                <w:spacing w:val="-3"/>
              </w:rPr>
              <w:t xml:space="preserve"> </w:t>
            </w:r>
            <w:r>
              <w:t>communication</w:t>
            </w:r>
            <w:r>
              <w:rPr>
                <w:spacing w:val="-4"/>
              </w:rPr>
              <w:t xml:space="preserve"> </w:t>
            </w:r>
            <w:r>
              <w:t>methods</w:t>
            </w:r>
            <w:r>
              <w:rPr>
                <w:spacing w:val="-4"/>
              </w:rPr>
              <w:t xml:space="preserve"> </w:t>
            </w:r>
            <w:r>
              <w:t>for</w:t>
            </w:r>
            <w:r>
              <w:rPr>
                <w:spacing w:val="-4"/>
              </w:rPr>
              <w:t xml:space="preserve"> </w:t>
            </w:r>
            <w:r>
              <w:t>staff:</w:t>
            </w:r>
            <w:r>
              <w:rPr>
                <w:spacing w:val="-4"/>
              </w:rPr>
              <w:t xml:space="preserve"> </w:t>
            </w:r>
            <w:r>
              <w:t>consider</w:t>
            </w:r>
            <w:r>
              <w:rPr>
                <w:spacing w:val="-4"/>
              </w:rPr>
              <w:t xml:space="preserve"> </w:t>
            </w:r>
            <w:r>
              <w:t>daily</w:t>
            </w:r>
            <w:r>
              <w:rPr>
                <w:spacing w:val="-3"/>
              </w:rPr>
              <w:t xml:space="preserve"> </w:t>
            </w:r>
            <w:r>
              <w:t>or</w:t>
            </w:r>
          </w:p>
          <w:p w14:paraId="584DA39A" w14:textId="77777777" w:rsidR="00CB6C8F" w:rsidRDefault="005843C1">
            <w:pPr>
              <w:pStyle w:val="TableParagraph"/>
              <w:spacing w:before="39" w:line="265" w:lineRule="exact"/>
              <w:ind w:left="452"/>
            </w:pPr>
            <w:r>
              <w:t>frequent messaging to staff from administration, provide talking points and scripts to educators</w:t>
            </w:r>
          </w:p>
          <w:p w14:paraId="584DA39B" w14:textId="77777777" w:rsidR="00CB6C8F" w:rsidRDefault="005843C1">
            <w:pPr>
              <w:pStyle w:val="TableParagraph"/>
              <w:numPr>
                <w:ilvl w:val="0"/>
                <w:numId w:val="1"/>
              </w:numPr>
              <w:tabs>
                <w:tab w:val="left" w:pos="453"/>
              </w:tabs>
              <w:spacing w:line="313" w:lineRule="exact"/>
              <w:ind w:left="452"/>
            </w:pPr>
            <w:r>
              <w:t>Identify and establish partnerships to promote Distance Learning for</w:t>
            </w:r>
            <w:r>
              <w:rPr>
                <w:spacing w:val="-31"/>
              </w:rPr>
              <w:t xml:space="preserve"> </w:t>
            </w:r>
            <w:r>
              <w:t>All</w:t>
            </w:r>
          </w:p>
        </w:tc>
      </w:tr>
    </w:tbl>
    <w:p w14:paraId="584DA39D" w14:textId="77777777" w:rsidR="00CB6C8F" w:rsidRDefault="00CB6C8F">
      <w:pPr>
        <w:spacing w:line="313" w:lineRule="exact"/>
        <w:sectPr w:rsidR="00CB6C8F">
          <w:pgSz w:w="12240" w:h="15840"/>
          <w:pgMar w:top="1920" w:right="320" w:bottom="1180" w:left="1060" w:header="376" w:footer="997" w:gutter="0"/>
          <w:cols w:space="720"/>
        </w:sectPr>
      </w:pPr>
    </w:p>
    <w:p w14:paraId="584DA39E" w14:textId="77777777" w:rsidR="00CB6C8F" w:rsidRDefault="005843C1">
      <w:pPr>
        <w:pStyle w:val="BodyText"/>
        <w:ind w:firstLine="0"/>
        <w:rPr>
          <w:rFonts w:ascii="Times New Roman"/>
          <w:sz w:val="20"/>
        </w:rPr>
      </w:pPr>
      <w:r>
        <w:lastRenderedPageBreak/>
        <w:pict w14:anchorId="584DA3DC">
          <v:group id="_x0000_s1034" style="position:absolute;margin-left:57.65pt;margin-top:125.6pt;width:505.4pt;height:568.2pt;z-index:-8440;mso-position-horizontal-relative:page;mso-position-vertical-relative:page" coordorigin="1153,2512" coordsize="10108,11364">
            <v:line id="_x0000_s1039" style="position:absolute" from="1177,2530" to="11240,2530" strokeweight=".72pt"/>
            <v:line id="_x0000_s1038" style="position:absolute" from="1170,2522" to="1170,13856" strokeweight=".72pt"/>
            <v:line id="_x0000_s1037" style="position:absolute" from="1163,13866" to="11240,13866" strokeweight=".96pt"/>
            <v:line id="_x0000_s1036" style="position:absolute" from="11250,2522" to="11250,13856" strokeweight=".33831mm"/>
            <v:rect id="_x0000_s1035" style="position:absolute;left:11240;top:13856;width:19;height:19" fillcolor="black" stroked="f"/>
            <w10:wrap anchorx="page" anchory="page"/>
          </v:group>
        </w:pict>
      </w:r>
    </w:p>
    <w:p w14:paraId="584DA39F" w14:textId="77777777" w:rsidR="00CB6C8F" w:rsidRDefault="00CB6C8F">
      <w:pPr>
        <w:pStyle w:val="BodyText"/>
        <w:ind w:firstLine="0"/>
        <w:rPr>
          <w:rFonts w:ascii="Times New Roman"/>
          <w:sz w:val="20"/>
        </w:rPr>
      </w:pPr>
    </w:p>
    <w:p w14:paraId="584DA3A0" w14:textId="77777777" w:rsidR="00CB6C8F" w:rsidRDefault="005843C1">
      <w:pPr>
        <w:pStyle w:val="ListParagraph"/>
        <w:numPr>
          <w:ilvl w:val="0"/>
          <w:numId w:val="3"/>
        </w:numPr>
        <w:tabs>
          <w:tab w:val="left" w:pos="590"/>
        </w:tabs>
        <w:spacing w:before="199" w:line="312" w:lineRule="exact"/>
      </w:pPr>
      <w:r>
        <w:t>Consider setting up a tech support desk for parent/student</w:t>
      </w:r>
      <w:r>
        <w:rPr>
          <w:spacing w:val="-32"/>
        </w:rPr>
        <w:t xml:space="preserve"> </w:t>
      </w:r>
      <w:r>
        <w:t>acce</w:t>
      </w:r>
      <w:r>
        <w:t>ss</w:t>
      </w:r>
    </w:p>
    <w:p w14:paraId="584DA3A1" w14:textId="77777777" w:rsidR="00CB6C8F" w:rsidRDefault="005843C1">
      <w:pPr>
        <w:pStyle w:val="ListParagraph"/>
        <w:numPr>
          <w:ilvl w:val="0"/>
          <w:numId w:val="3"/>
        </w:numPr>
        <w:tabs>
          <w:tab w:val="left" w:pos="590"/>
        </w:tabs>
        <w:spacing w:line="271" w:lineRule="auto"/>
        <w:ind w:right="785"/>
      </w:pPr>
      <w:r>
        <w:t xml:space="preserve">Educators review </w:t>
      </w:r>
      <w:hyperlink r:id="rId13">
        <w:r>
          <w:rPr>
            <w:color w:val="1154CC"/>
            <w:u w:val="single" w:color="1154CC"/>
          </w:rPr>
          <w:t xml:space="preserve">Oregon Open Learning </w:t>
        </w:r>
      </w:hyperlink>
      <w:r>
        <w:t xml:space="preserve">and </w:t>
      </w:r>
      <w:hyperlink r:id="rId14">
        <w:r>
          <w:rPr>
            <w:color w:val="1154CC"/>
            <w:u w:val="single" w:color="1154CC"/>
          </w:rPr>
          <w:t>Distance Learning for All: Family and Educator Resource</w:t>
        </w:r>
      </w:hyperlink>
      <w:r>
        <w:rPr>
          <w:color w:val="1154CC"/>
          <w:u w:val="single" w:color="1154CC"/>
        </w:rPr>
        <w:t xml:space="preserve">s </w:t>
      </w:r>
      <w:r>
        <w:t>and plan for launching Distance Learning for</w:t>
      </w:r>
      <w:r>
        <w:rPr>
          <w:spacing w:val="-21"/>
        </w:rPr>
        <w:t xml:space="preserve"> </w:t>
      </w:r>
      <w:r>
        <w:t>All.</w:t>
      </w:r>
    </w:p>
    <w:p w14:paraId="584DA3A2" w14:textId="77777777" w:rsidR="00CB6C8F" w:rsidRDefault="00CB6C8F">
      <w:pPr>
        <w:pStyle w:val="BodyText"/>
        <w:ind w:firstLine="0"/>
        <w:rPr>
          <w:sz w:val="26"/>
        </w:rPr>
      </w:pPr>
    </w:p>
    <w:p w14:paraId="584DA3A3" w14:textId="77777777" w:rsidR="00CB6C8F" w:rsidRDefault="005843C1">
      <w:pPr>
        <w:pStyle w:val="Heading3"/>
        <w:spacing w:line="276" w:lineRule="auto"/>
        <w:ind w:right="8347"/>
      </w:pPr>
      <w:r>
        <w:rPr>
          <w:u w:val="single"/>
        </w:rPr>
        <w:t xml:space="preserve">Key Focus: Communicate </w:t>
      </w:r>
      <w:proofErr w:type="gramStart"/>
      <w:r>
        <w:t>To</w:t>
      </w:r>
      <w:proofErr w:type="gramEnd"/>
      <w:r>
        <w:t xml:space="preserve"> Schools and </w:t>
      </w:r>
      <w:r>
        <w:t>Staff</w:t>
      </w:r>
    </w:p>
    <w:p w14:paraId="584DA3A4" w14:textId="77777777" w:rsidR="00CB6C8F" w:rsidRDefault="005843C1">
      <w:pPr>
        <w:pStyle w:val="ListParagraph"/>
        <w:numPr>
          <w:ilvl w:val="1"/>
          <w:numId w:val="3"/>
        </w:numPr>
        <w:tabs>
          <w:tab w:val="left" w:pos="950"/>
        </w:tabs>
        <w:spacing w:line="264" w:lineRule="exact"/>
        <w:ind w:left="949" w:right="1075"/>
      </w:pPr>
      <w:r>
        <w:t>District</w:t>
      </w:r>
      <w:r>
        <w:rPr>
          <w:spacing w:val="-7"/>
        </w:rPr>
        <w:t xml:space="preserve"> </w:t>
      </w:r>
      <w:r>
        <w:t>administration</w:t>
      </w:r>
      <w:r>
        <w:rPr>
          <w:spacing w:val="-6"/>
        </w:rPr>
        <w:t xml:space="preserve"> </w:t>
      </w:r>
      <w:r>
        <w:t>communicates</w:t>
      </w:r>
      <w:r>
        <w:rPr>
          <w:spacing w:val="-5"/>
        </w:rPr>
        <w:t xml:space="preserve"> </w:t>
      </w:r>
      <w:r>
        <w:t>vision,</w:t>
      </w:r>
      <w:r>
        <w:rPr>
          <w:spacing w:val="-7"/>
        </w:rPr>
        <w:t xml:space="preserve"> </w:t>
      </w:r>
      <w:r>
        <w:t>clarifies</w:t>
      </w:r>
      <w:r>
        <w:rPr>
          <w:spacing w:val="-7"/>
        </w:rPr>
        <w:t xml:space="preserve"> </w:t>
      </w:r>
      <w:r>
        <w:t>expectations,</w:t>
      </w:r>
      <w:r>
        <w:rPr>
          <w:spacing w:val="-7"/>
        </w:rPr>
        <w:t xml:space="preserve"> </w:t>
      </w:r>
      <w:r>
        <w:t>and</w:t>
      </w:r>
      <w:r>
        <w:rPr>
          <w:spacing w:val="-7"/>
        </w:rPr>
        <w:t xml:space="preserve"> </w:t>
      </w:r>
      <w:r>
        <w:t>establishes</w:t>
      </w:r>
      <w:r>
        <w:rPr>
          <w:spacing w:val="-7"/>
        </w:rPr>
        <w:t xml:space="preserve"> </w:t>
      </w:r>
      <w:r>
        <w:t>timelines</w:t>
      </w:r>
    </w:p>
    <w:p w14:paraId="584DA3A5" w14:textId="77777777" w:rsidR="00CB6C8F" w:rsidRDefault="005843C1">
      <w:pPr>
        <w:pStyle w:val="ListParagraph"/>
        <w:numPr>
          <w:ilvl w:val="2"/>
          <w:numId w:val="3"/>
        </w:numPr>
        <w:tabs>
          <w:tab w:val="left" w:pos="1670"/>
        </w:tabs>
        <w:spacing w:line="273" w:lineRule="auto"/>
        <w:ind w:right="1129"/>
      </w:pPr>
      <w:r>
        <w:t>Start with Student Connection - Include a timeline for each school to plan for students to receive</w:t>
      </w:r>
      <w:r>
        <w:rPr>
          <w:spacing w:val="-4"/>
        </w:rPr>
        <w:t xml:space="preserve"> </w:t>
      </w:r>
      <w:r>
        <w:t>at</w:t>
      </w:r>
      <w:r>
        <w:rPr>
          <w:spacing w:val="-4"/>
        </w:rPr>
        <w:t xml:space="preserve"> </w:t>
      </w:r>
      <w:r>
        <w:t>least</w:t>
      </w:r>
      <w:r>
        <w:rPr>
          <w:spacing w:val="-4"/>
        </w:rPr>
        <w:t xml:space="preserve"> </w:t>
      </w:r>
      <w:r>
        <w:t>one</w:t>
      </w:r>
      <w:r>
        <w:rPr>
          <w:spacing w:val="-3"/>
        </w:rPr>
        <w:t xml:space="preserve"> </w:t>
      </w:r>
      <w:r>
        <w:t>contact</w:t>
      </w:r>
      <w:r>
        <w:rPr>
          <w:spacing w:val="-4"/>
        </w:rPr>
        <w:t xml:space="preserve"> </w:t>
      </w:r>
      <w:r>
        <w:t>from</w:t>
      </w:r>
      <w:r>
        <w:rPr>
          <w:spacing w:val="-4"/>
        </w:rPr>
        <w:t xml:space="preserve"> </w:t>
      </w:r>
      <w:r>
        <w:t>school</w:t>
      </w:r>
      <w:r>
        <w:rPr>
          <w:spacing w:val="-4"/>
        </w:rPr>
        <w:t xml:space="preserve"> </w:t>
      </w:r>
      <w:r>
        <w:t>staff</w:t>
      </w:r>
      <w:r>
        <w:rPr>
          <w:spacing w:val="-4"/>
        </w:rPr>
        <w:t xml:space="preserve"> </w:t>
      </w:r>
      <w:r>
        <w:t>(email</w:t>
      </w:r>
      <w:r>
        <w:rPr>
          <w:spacing w:val="-3"/>
        </w:rPr>
        <w:t xml:space="preserve"> </w:t>
      </w:r>
      <w:r>
        <w:t>class-wide</w:t>
      </w:r>
      <w:r>
        <w:rPr>
          <w:spacing w:val="-4"/>
        </w:rPr>
        <w:t xml:space="preserve"> </w:t>
      </w:r>
      <w:r>
        <w:t>message,</w:t>
      </w:r>
      <w:r>
        <w:rPr>
          <w:spacing w:val="-4"/>
        </w:rPr>
        <w:t xml:space="preserve"> </w:t>
      </w:r>
      <w:r>
        <w:t>phone</w:t>
      </w:r>
      <w:r>
        <w:rPr>
          <w:spacing w:val="-3"/>
        </w:rPr>
        <w:t xml:space="preserve"> </w:t>
      </w:r>
      <w:r>
        <w:t>calls,</w:t>
      </w:r>
      <w:r>
        <w:rPr>
          <w:spacing w:val="-4"/>
        </w:rPr>
        <w:t xml:space="preserve"> </w:t>
      </w:r>
      <w:r>
        <w:t>mail, etc.)</w:t>
      </w:r>
    </w:p>
    <w:p w14:paraId="584DA3A6" w14:textId="77777777" w:rsidR="00CB6C8F" w:rsidRDefault="005843C1">
      <w:pPr>
        <w:pStyle w:val="ListParagraph"/>
        <w:numPr>
          <w:ilvl w:val="2"/>
          <w:numId w:val="3"/>
        </w:numPr>
        <w:tabs>
          <w:tab w:val="left" w:pos="1670"/>
        </w:tabs>
        <w:spacing w:before="3" w:line="272" w:lineRule="exact"/>
      </w:pPr>
      <w:r>
        <w:t>Schedule</w:t>
      </w:r>
      <w:r>
        <w:rPr>
          <w:spacing w:val="-5"/>
        </w:rPr>
        <w:t xml:space="preserve"> </w:t>
      </w:r>
      <w:r>
        <w:t>and</w:t>
      </w:r>
      <w:r>
        <w:rPr>
          <w:spacing w:val="-5"/>
        </w:rPr>
        <w:t xml:space="preserve"> </w:t>
      </w:r>
      <w:r>
        <w:t>hold</w:t>
      </w:r>
      <w:r>
        <w:rPr>
          <w:spacing w:val="-5"/>
        </w:rPr>
        <w:t xml:space="preserve"> </w:t>
      </w:r>
      <w:r>
        <w:t>building-level</w:t>
      </w:r>
      <w:r>
        <w:rPr>
          <w:spacing w:val="-6"/>
        </w:rPr>
        <w:t xml:space="preserve"> </w:t>
      </w:r>
      <w:r>
        <w:t>or</w:t>
      </w:r>
      <w:r>
        <w:rPr>
          <w:spacing w:val="-5"/>
        </w:rPr>
        <w:t xml:space="preserve"> </w:t>
      </w:r>
      <w:r>
        <w:t>cross-district</w:t>
      </w:r>
      <w:r>
        <w:rPr>
          <w:spacing w:val="-5"/>
        </w:rPr>
        <w:t xml:space="preserve"> </w:t>
      </w:r>
      <w:r>
        <w:t>grade</w:t>
      </w:r>
      <w:r>
        <w:rPr>
          <w:spacing w:val="-6"/>
        </w:rPr>
        <w:t xml:space="preserve"> </w:t>
      </w:r>
      <w:r>
        <w:t>level/content</w:t>
      </w:r>
      <w:r>
        <w:rPr>
          <w:spacing w:val="-6"/>
        </w:rPr>
        <w:t xml:space="preserve"> </w:t>
      </w:r>
      <w:r>
        <w:t>area</w:t>
      </w:r>
      <w:r>
        <w:rPr>
          <w:spacing w:val="-6"/>
        </w:rPr>
        <w:t xml:space="preserve"> </w:t>
      </w:r>
      <w:r>
        <w:t>small</w:t>
      </w:r>
      <w:r>
        <w:rPr>
          <w:spacing w:val="-5"/>
        </w:rPr>
        <w:t xml:space="preserve"> </w:t>
      </w:r>
      <w:r>
        <w:t>group</w:t>
      </w:r>
    </w:p>
    <w:p w14:paraId="584DA3A7" w14:textId="77777777" w:rsidR="00CB6C8F" w:rsidRDefault="005843C1">
      <w:pPr>
        <w:pStyle w:val="BodyText"/>
        <w:spacing w:before="39" w:line="276" w:lineRule="auto"/>
        <w:ind w:left="1669" w:right="995" w:firstLine="0"/>
      </w:pPr>
      <w:r>
        <w:t>meetings with elementary, middle, and high school leaders - do these as virtual meetings or conference calls to ensure social distancing practices</w:t>
      </w:r>
    </w:p>
    <w:p w14:paraId="584DA3A8" w14:textId="77777777" w:rsidR="00CB6C8F" w:rsidRDefault="005843C1">
      <w:pPr>
        <w:pStyle w:val="ListParagraph"/>
        <w:numPr>
          <w:ilvl w:val="2"/>
          <w:numId w:val="3"/>
        </w:numPr>
        <w:tabs>
          <w:tab w:val="left" w:pos="1669"/>
        </w:tabs>
        <w:spacing w:line="269" w:lineRule="exact"/>
        <w:ind w:left="1668"/>
      </w:pPr>
      <w:r>
        <w:t>School</w:t>
      </w:r>
      <w:r>
        <w:rPr>
          <w:spacing w:val="-4"/>
        </w:rPr>
        <w:t xml:space="preserve"> </w:t>
      </w:r>
      <w:r>
        <w:t>administrators</w:t>
      </w:r>
      <w:r>
        <w:rPr>
          <w:spacing w:val="-4"/>
        </w:rPr>
        <w:t xml:space="preserve"> </w:t>
      </w:r>
      <w:r>
        <w:t>hold</w:t>
      </w:r>
      <w:r>
        <w:rPr>
          <w:spacing w:val="-4"/>
        </w:rPr>
        <w:t xml:space="preserve"> </w:t>
      </w:r>
      <w:r>
        <w:t>virtual</w:t>
      </w:r>
      <w:r>
        <w:rPr>
          <w:spacing w:val="-4"/>
        </w:rPr>
        <w:t xml:space="preserve"> </w:t>
      </w:r>
      <w:r>
        <w:t>staff</w:t>
      </w:r>
      <w:r>
        <w:rPr>
          <w:spacing w:val="-2"/>
        </w:rPr>
        <w:t xml:space="preserve"> </w:t>
      </w:r>
      <w:r>
        <w:t>meeting:</w:t>
      </w:r>
      <w:r>
        <w:rPr>
          <w:spacing w:val="-4"/>
        </w:rPr>
        <w:t xml:space="preserve"> </w:t>
      </w:r>
      <w:r>
        <w:t>assign</w:t>
      </w:r>
      <w:r>
        <w:rPr>
          <w:spacing w:val="-4"/>
        </w:rPr>
        <w:t xml:space="preserve"> </w:t>
      </w:r>
      <w:r>
        <w:t>notetaker</w:t>
      </w:r>
      <w:r>
        <w:rPr>
          <w:spacing w:val="-2"/>
        </w:rPr>
        <w:t xml:space="preserve"> </w:t>
      </w:r>
      <w:r>
        <w:t>to</w:t>
      </w:r>
      <w:r>
        <w:rPr>
          <w:spacing w:val="-4"/>
        </w:rPr>
        <w:t xml:space="preserve"> </w:t>
      </w:r>
      <w:r>
        <w:t>send</w:t>
      </w:r>
      <w:r>
        <w:rPr>
          <w:spacing w:val="-4"/>
        </w:rPr>
        <w:t xml:space="preserve"> </w:t>
      </w:r>
      <w:r>
        <w:t>notes</w:t>
      </w:r>
      <w:r>
        <w:rPr>
          <w:spacing w:val="-3"/>
        </w:rPr>
        <w:t xml:space="preserve"> </w:t>
      </w:r>
      <w:r>
        <w:t>to</w:t>
      </w:r>
      <w:r>
        <w:rPr>
          <w:spacing w:val="-4"/>
        </w:rPr>
        <w:t xml:space="preserve"> </w:t>
      </w:r>
      <w:r>
        <w:t>staff</w:t>
      </w:r>
      <w:r>
        <w:rPr>
          <w:spacing w:val="-4"/>
        </w:rPr>
        <w:t xml:space="preserve"> </w:t>
      </w:r>
      <w:r>
        <w:t>for</w:t>
      </w:r>
    </w:p>
    <w:p w14:paraId="584DA3A9" w14:textId="77777777" w:rsidR="00CB6C8F" w:rsidRDefault="005843C1">
      <w:pPr>
        <w:pStyle w:val="BodyText"/>
        <w:spacing w:before="40" w:line="265" w:lineRule="exact"/>
        <w:ind w:left="1668" w:firstLine="0"/>
      </w:pPr>
      <w:r>
        <w:t>those who may n</w:t>
      </w:r>
      <w:r>
        <w:t>ot be able to attend</w:t>
      </w:r>
    </w:p>
    <w:p w14:paraId="584DA3AA" w14:textId="77777777" w:rsidR="00CB6C8F" w:rsidRDefault="005843C1">
      <w:pPr>
        <w:pStyle w:val="ListParagraph"/>
        <w:numPr>
          <w:ilvl w:val="2"/>
          <w:numId w:val="3"/>
        </w:numPr>
        <w:tabs>
          <w:tab w:val="left" w:pos="1669"/>
        </w:tabs>
        <w:ind w:left="1668"/>
      </w:pPr>
      <w:r>
        <w:t>Connect with staff: encourage staff connectivity, support, and</w:t>
      </w:r>
      <w:r>
        <w:rPr>
          <w:spacing w:val="-31"/>
        </w:rPr>
        <w:t xml:space="preserve"> </w:t>
      </w:r>
      <w:r>
        <w:t>care</w:t>
      </w:r>
    </w:p>
    <w:p w14:paraId="584DA3AB" w14:textId="77777777" w:rsidR="00CB6C8F" w:rsidRDefault="005843C1">
      <w:pPr>
        <w:pStyle w:val="ListParagraph"/>
        <w:numPr>
          <w:ilvl w:val="2"/>
          <w:numId w:val="3"/>
        </w:numPr>
        <w:tabs>
          <w:tab w:val="left" w:pos="1669"/>
        </w:tabs>
        <w:ind w:left="1668"/>
      </w:pPr>
      <w:r>
        <w:t>Share district messaging and expectations for</w:t>
      </w:r>
      <w:r>
        <w:rPr>
          <w:spacing w:val="-24"/>
        </w:rPr>
        <w:t xml:space="preserve"> </w:t>
      </w:r>
      <w:r>
        <w:t>staff</w:t>
      </w:r>
    </w:p>
    <w:p w14:paraId="584DA3AC" w14:textId="77777777" w:rsidR="00CB6C8F" w:rsidRDefault="005843C1">
      <w:pPr>
        <w:pStyle w:val="ListParagraph"/>
        <w:numPr>
          <w:ilvl w:val="2"/>
          <w:numId w:val="3"/>
        </w:numPr>
        <w:tabs>
          <w:tab w:val="left" w:pos="1669"/>
        </w:tabs>
        <w:spacing w:line="308" w:lineRule="exact"/>
        <w:ind w:left="1668"/>
      </w:pPr>
      <w:r>
        <w:t>Share</w:t>
      </w:r>
      <w:r>
        <w:rPr>
          <w:spacing w:val="-5"/>
        </w:rPr>
        <w:t xml:space="preserve"> </w:t>
      </w:r>
      <w:r>
        <w:t>schedule</w:t>
      </w:r>
      <w:r>
        <w:rPr>
          <w:spacing w:val="-5"/>
        </w:rPr>
        <w:t xml:space="preserve"> </w:t>
      </w:r>
      <w:r>
        <w:t>and</w:t>
      </w:r>
      <w:r>
        <w:rPr>
          <w:spacing w:val="-4"/>
        </w:rPr>
        <w:t xml:space="preserve"> </w:t>
      </w:r>
      <w:r>
        <w:t>resources</w:t>
      </w:r>
      <w:r>
        <w:rPr>
          <w:spacing w:val="-5"/>
        </w:rPr>
        <w:t xml:space="preserve"> </w:t>
      </w:r>
      <w:r>
        <w:t>for</w:t>
      </w:r>
      <w:r>
        <w:rPr>
          <w:spacing w:val="-5"/>
        </w:rPr>
        <w:t xml:space="preserve"> </w:t>
      </w:r>
      <w:r>
        <w:t>professional</w:t>
      </w:r>
      <w:r>
        <w:rPr>
          <w:spacing w:val="-5"/>
        </w:rPr>
        <w:t xml:space="preserve"> </w:t>
      </w:r>
      <w:r>
        <w:t>learning</w:t>
      </w:r>
      <w:r>
        <w:rPr>
          <w:spacing w:val="-5"/>
        </w:rPr>
        <w:t xml:space="preserve"> </w:t>
      </w:r>
      <w:r>
        <w:t>and</w:t>
      </w:r>
      <w:r>
        <w:rPr>
          <w:spacing w:val="-4"/>
        </w:rPr>
        <w:t xml:space="preserve"> </w:t>
      </w:r>
      <w:r>
        <w:t>online</w:t>
      </w:r>
      <w:r>
        <w:rPr>
          <w:spacing w:val="-4"/>
        </w:rPr>
        <w:t xml:space="preserve"> </w:t>
      </w:r>
      <w:r>
        <w:t>tutorials</w:t>
      </w:r>
    </w:p>
    <w:p w14:paraId="584DA3AD" w14:textId="77777777" w:rsidR="00CB6C8F" w:rsidRDefault="005843C1">
      <w:pPr>
        <w:pStyle w:val="ListParagraph"/>
        <w:numPr>
          <w:ilvl w:val="2"/>
          <w:numId w:val="3"/>
        </w:numPr>
        <w:tabs>
          <w:tab w:val="left" w:pos="1669"/>
        </w:tabs>
        <w:ind w:left="1668"/>
      </w:pPr>
      <w:r>
        <w:t>Encourage Professional Learning Communities and Learning</w:t>
      </w:r>
      <w:r>
        <w:rPr>
          <w:spacing w:val="-32"/>
        </w:rPr>
        <w:t xml:space="preserve"> </w:t>
      </w:r>
      <w:r>
        <w:t>Networks</w:t>
      </w:r>
    </w:p>
    <w:p w14:paraId="584DA3AE" w14:textId="77777777" w:rsidR="00CB6C8F" w:rsidRDefault="005843C1">
      <w:pPr>
        <w:pStyle w:val="ListParagraph"/>
        <w:numPr>
          <w:ilvl w:val="2"/>
          <w:numId w:val="3"/>
        </w:numPr>
        <w:tabs>
          <w:tab w:val="left" w:pos="1669"/>
        </w:tabs>
        <w:spacing w:line="271" w:lineRule="auto"/>
        <w:ind w:right="1379" w:hanging="361"/>
      </w:pPr>
      <w:r>
        <w:t>Leverage</w:t>
      </w:r>
      <w:r>
        <w:rPr>
          <w:spacing w:val="-4"/>
        </w:rPr>
        <w:t xml:space="preserve"> </w:t>
      </w:r>
      <w:r>
        <w:t>provided</w:t>
      </w:r>
      <w:r>
        <w:rPr>
          <w:spacing w:val="-4"/>
        </w:rPr>
        <w:t xml:space="preserve"> </w:t>
      </w:r>
      <w:r>
        <w:t>resources</w:t>
      </w:r>
      <w:r>
        <w:rPr>
          <w:spacing w:val="-4"/>
        </w:rPr>
        <w:t xml:space="preserve"> </w:t>
      </w:r>
      <w:r>
        <w:t>-</w:t>
      </w:r>
      <w:r>
        <w:rPr>
          <w:spacing w:val="-4"/>
        </w:rPr>
        <w:t xml:space="preserve"> </w:t>
      </w:r>
      <w:hyperlink r:id="rId15">
        <w:r>
          <w:rPr>
            <w:color w:val="1154CC"/>
            <w:u w:val="single" w:color="1154CC"/>
          </w:rPr>
          <w:t>ODE</w:t>
        </w:r>
        <w:r>
          <w:rPr>
            <w:color w:val="1154CC"/>
            <w:spacing w:val="-4"/>
            <w:u w:val="single" w:color="1154CC"/>
          </w:rPr>
          <w:t xml:space="preserve"> </w:t>
        </w:r>
        <w:r>
          <w:rPr>
            <w:color w:val="1154CC"/>
            <w:u w:val="single" w:color="1154CC"/>
          </w:rPr>
          <w:t>COVID-19</w:t>
        </w:r>
        <w:r>
          <w:rPr>
            <w:color w:val="1154CC"/>
            <w:spacing w:val="-4"/>
            <w:u w:val="single" w:color="1154CC"/>
          </w:rPr>
          <w:t xml:space="preserve"> </w:t>
        </w:r>
        <w:r>
          <w:rPr>
            <w:color w:val="1154CC"/>
            <w:u w:val="single" w:color="1154CC"/>
          </w:rPr>
          <w:t>webpage</w:t>
        </w:r>
        <w:r>
          <w:t>,</w:t>
        </w:r>
      </w:hyperlink>
      <w:r>
        <w:rPr>
          <w:spacing w:val="-4"/>
        </w:rPr>
        <w:t xml:space="preserve"> </w:t>
      </w:r>
      <w:r>
        <w:t>ODE’s</w:t>
      </w:r>
      <w:r>
        <w:rPr>
          <w:spacing w:val="-3"/>
        </w:rPr>
        <w:t xml:space="preserve"> </w:t>
      </w:r>
      <w:hyperlink r:id="rId16">
        <w:r>
          <w:rPr>
            <w:color w:val="1154CC"/>
            <w:u w:val="single" w:color="1154CC"/>
          </w:rPr>
          <w:t>Distance</w:t>
        </w:r>
        <w:r>
          <w:rPr>
            <w:color w:val="1154CC"/>
            <w:spacing w:val="-4"/>
            <w:u w:val="single" w:color="1154CC"/>
          </w:rPr>
          <w:t xml:space="preserve"> </w:t>
        </w:r>
        <w:r>
          <w:rPr>
            <w:color w:val="1154CC"/>
            <w:u w:val="single" w:color="1154CC"/>
          </w:rPr>
          <w:t>Learning</w:t>
        </w:r>
        <w:r>
          <w:rPr>
            <w:color w:val="1154CC"/>
            <w:spacing w:val="-4"/>
            <w:u w:val="single" w:color="1154CC"/>
          </w:rPr>
          <w:t xml:space="preserve"> </w:t>
        </w:r>
        <w:r>
          <w:rPr>
            <w:color w:val="1154CC"/>
            <w:u w:val="single" w:color="1154CC"/>
          </w:rPr>
          <w:t>for</w:t>
        </w:r>
        <w:r>
          <w:rPr>
            <w:color w:val="1154CC"/>
            <w:spacing w:val="-4"/>
            <w:u w:val="single" w:color="1154CC"/>
          </w:rPr>
          <w:t xml:space="preserve"> </w:t>
        </w:r>
        <w:r>
          <w:rPr>
            <w:color w:val="1154CC"/>
            <w:u w:val="single" w:color="1154CC"/>
          </w:rPr>
          <w:t xml:space="preserve">All: </w:t>
        </w:r>
      </w:hyperlink>
      <w:hyperlink r:id="rId17">
        <w:r>
          <w:rPr>
            <w:color w:val="1154CC"/>
            <w:u w:val="single" w:color="1154CC"/>
          </w:rPr>
          <w:t xml:space="preserve">Family </w:t>
        </w:r>
        <w:r>
          <w:rPr>
            <w:color w:val="1154CC"/>
            <w:u w:val="single" w:color="1154CC"/>
          </w:rPr>
          <w:t>and Educator Resources</w:t>
        </w:r>
        <w:r>
          <w:t>,</w:t>
        </w:r>
      </w:hyperlink>
      <w:r>
        <w:t xml:space="preserve"> and </w:t>
      </w:r>
      <w:hyperlink r:id="rId18">
        <w:r>
          <w:rPr>
            <w:color w:val="1154CC"/>
            <w:u w:val="single" w:color="1154CC"/>
          </w:rPr>
          <w:t>Oregon Open Learning</w:t>
        </w:r>
        <w:r>
          <w:rPr>
            <w:color w:val="1154CC"/>
            <w:spacing w:val="-30"/>
            <w:u w:val="single" w:color="1154CC"/>
          </w:rPr>
          <w:t xml:space="preserve"> </w:t>
        </w:r>
      </w:hyperlink>
      <w:r>
        <w:t>(OER)</w:t>
      </w:r>
    </w:p>
    <w:p w14:paraId="584DA3AF" w14:textId="77777777" w:rsidR="00CB6C8F" w:rsidRDefault="00CB6C8F">
      <w:pPr>
        <w:pStyle w:val="BodyText"/>
        <w:spacing w:before="5"/>
        <w:ind w:firstLine="0"/>
        <w:rPr>
          <w:sz w:val="21"/>
        </w:rPr>
      </w:pPr>
    </w:p>
    <w:p w14:paraId="584DA3B0" w14:textId="77777777" w:rsidR="00CB6C8F" w:rsidRDefault="005843C1">
      <w:pPr>
        <w:pStyle w:val="Heading3"/>
        <w:spacing w:before="56"/>
      </w:pPr>
      <w:r>
        <w:t>To School Communities and Students/Families</w:t>
      </w:r>
    </w:p>
    <w:p w14:paraId="584DA3B1" w14:textId="77777777" w:rsidR="00CB6C8F" w:rsidRDefault="005843C1">
      <w:pPr>
        <w:pStyle w:val="ListParagraph"/>
        <w:numPr>
          <w:ilvl w:val="0"/>
          <w:numId w:val="3"/>
        </w:numPr>
        <w:tabs>
          <w:tab w:val="left" w:pos="590"/>
        </w:tabs>
        <w:spacing w:line="273" w:lineRule="auto"/>
        <w:ind w:right="864"/>
      </w:pPr>
      <w:r>
        <w:t>School building administrators share information with their school communities that includes key d</w:t>
      </w:r>
      <w:r>
        <w:t>istrict messages as well as school-specific guidance such as the school plan, where to pick up meals, when to expect</w:t>
      </w:r>
      <w:r>
        <w:rPr>
          <w:spacing w:val="-3"/>
        </w:rPr>
        <w:t xml:space="preserve"> </w:t>
      </w:r>
      <w:r>
        <w:t>communication</w:t>
      </w:r>
      <w:r>
        <w:rPr>
          <w:spacing w:val="-4"/>
        </w:rPr>
        <w:t xml:space="preserve"> </w:t>
      </w:r>
      <w:r>
        <w:t>from</w:t>
      </w:r>
      <w:r>
        <w:rPr>
          <w:spacing w:val="-4"/>
        </w:rPr>
        <w:t xml:space="preserve"> </w:t>
      </w:r>
      <w:r>
        <w:t>teachers,</w:t>
      </w:r>
      <w:r>
        <w:rPr>
          <w:spacing w:val="-2"/>
        </w:rPr>
        <w:t xml:space="preserve"> </w:t>
      </w:r>
      <w:r>
        <w:t>how</w:t>
      </w:r>
      <w:r>
        <w:rPr>
          <w:spacing w:val="-4"/>
        </w:rPr>
        <w:t xml:space="preserve"> </w:t>
      </w:r>
      <w:r>
        <w:t>students</w:t>
      </w:r>
      <w:r>
        <w:rPr>
          <w:spacing w:val="-2"/>
        </w:rPr>
        <w:t xml:space="preserve"> </w:t>
      </w:r>
      <w:r>
        <w:t>can</w:t>
      </w:r>
      <w:r>
        <w:rPr>
          <w:spacing w:val="-4"/>
        </w:rPr>
        <w:t xml:space="preserve"> </w:t>
      </w:r>
      <w:r>
        <w:t>pick</w:t>
      </w:r>
      <w:r>
        <w:rPr>
          <w:spacing w:val="-3"/>
        </w:rPr>
        <w:t xml:space="preserve"> </w:t>
      </w:r>
      <w:r>
        <w:t>up</w:t>
      </w:r>
      <w:r>
        <w:rPr>
          <w:spacing w:val="-3"/>
        </w:rPr>
        <w:t xml:space="preserve"> </w:t>
      </w:r>
      <w:r>
        <w:t>or</w:t>
      </w:r>
      <w:r>
        <w:rPr>
          <w:spacing w:val="-4"/>
        </w:rPr>
        <w:t xml:space="preserve"> </w:t>
      </w:r>
      <w:r>
        <w:t>access</w:t>
      </w:r>
      <w:r>
        <w:rPr>
          <w:spacing w:val="-2"/>
        </w:rPr>
        <w:t xml:space="preserve"> </w:t>
      </w:r>
      <w:r>
        <w:t>materials/technology,</w:t>
      </w:r>
      <w:r>
        <w:rPr>
          <w:spacing w:val="-4"/>
        </w:rPr>
        <w:t xml:space="preserve"> </w:t>
      </w:r>
      <w:r>
        <w:t>and</w:t>
      </w:r>
      <w:r>
        <w:rPr>
          <w:spacing w:val="-4"/>
        </w:rPr>
        <w:t xml:space="preserve"> </w:t>
      </w:r>
      <w:r>
        <w:t>how to set up for</w:t>
      </w:r>
      <w:r>
        <w:rPr>
          <w:spacing w:val="-15"/>
        </w:rPr>
        <w:t xml:space="preserve"> </w:t>
      </w:r>
      <w:r>
        <w:t>connectivity</w:t>
      </w:r>
    </w:p>
    <w:p w14:paraId="584DA3B2" w14:textId="77777777" w:rsidR="00CB6C8F" w:rsidRDefault="005843C1">
      <w:pPr>
        <w:pStyle w:val="ListParagraph"/>
        <w:numPr>
          <w:ilvl w:val="0"/>
          <w:numId w:val="3"/>
        </w:numPr>
        <w:tabs>
          <w:tab w:val="left" w:pos="590"/>
        </w:tabs>
        <w:spacing w:before="4" w:line="272" w:lineRule="exact"/>
      </w:pPr>
      <w:r>
        <w:t>Share</w:t>
      </w:r>
      <w:r>
        <w:rPr>
          <w:spacing w:val="-4"/>
        </w:rPr>
        <w:t xml:space="preserve"> </w:t>
      </w:r>
      <w:r>
        <w:t>timelines</w:t>
      </w:r>
      <w:r>
        <w:rPr>
          <w:spacing w:val="-4"/>
        </w:rPr>
        <w:t xml:space="preserve"> </w:t>
      </w:r>
      <w:r>
        <w:t>and</w:t>
      </w:r>
      <w:r>
        <w:rPr>
          <w:spacing w:val="-3"/>
        </w:rPr>
        <w:t xml:space="preserve"> </w:t>
      </w:r>
      <w:r>
        <w:t>next</w:t>
      </w:r>
      <w:r>
        <w:rPr>
          <w:spacing w:val="-4"/>
        </w:rPr>
        <w:t xml:space="preserve"> </w:t>
      </w:r>
      <w:r>
        <w:t>steps</w:t>
      </w:r>
      <w:r>
        <w:rPr>
          <w:spacing w:val="-2"/>
        </w:rPr>
        <w:t xml:space="preserve"> </w:t>
      </w:r>
      <w:r>
        <w:t>(phases);</w:t>
      </w:r>
      <w:r>
        <w:rPr>
          <w:spacing w:val="-4"/>
        </w:rPr>
        <w:t xml:space="preserve"> </w:t>
      </w:r>
      <w:r>
        <w:t>Share</w:t>
      </w:r>
      <w:r>
        <w:rPr>
          <w:spacing w:val="-3"/>
        </w:rPr>
        <w:t xml:space="preserve"> </w:t>
      </w:r>
      <w:r>
        <w:t>that</w:t>
      </w:r>
      <w:r>
        <w:rPr>
          <w:spacing w:val="-3"/>
        </w:rPr>
        <w:t xml:space="preserve"> </w:t>
      </w:r>
      <w:r>
        <w:t>communication</w:t>
      </w:r>
      <w:r>
        <w:rPr>
          <w:spacing w:val="-4"/>
        </w:rPr>
        <w:t xml:space="preserve"> </w:t>
      </w:r>
      <w:r>
        <w:t>will</w:t>
      </w:r>
      <w:r>
        <w:rPr>
          <w:spacing w:val="-3"/>
        </w:rPr>
        <w:t xml:space="preserve"> </w:t>
      </w:r>
      <w:r>
        <w:t>be</w:t>
      </w:r>
      <w:r>
        <w:rPr>
          <w:spacing w:val="-3"/>
        </w:rPr>
        <w:t xml:space="preserve"> </w:t>
      </w:r>
      <w:r>
        <w:t>coming</w:t>
      </w:r>
      <w:r>
        <w:rPr>
          <w:spacing w:val="-4"/>
        </w:rPr>
        <w:t xml:space="preserve"> </w:t>
      </w:r>
      <w:r>
        <w:t>out</w:t>
      </w:r>
      <w:r>
        <w:rPr>
          <w:spacing w:val="-4"/>
        </w:rPr>
        <w:t xml:space="preserve"> </w:t>
      </w:r>
      <w:r>
        <w:t>in</w:t>
      </w:r>
      <w:r>
        <w:rPr>
          <w:spacing w:val="-3"/>
        </w:rPr>
        <w:t xml:space="preserve"> </w:t>
      </w:r>
      <w:r>
        <w:t>phases/stages</w:t>
      </w:r>
      <w:r>
        <w:rPr>
          <w:spacing w:val="-3"/>
        </w:rPr>
        <w:t xml:space="preserve"> </w:t>
      </w:r>
      <w:r>
        <w:t>-</w:t>
      </w:r>
    </w:p>
    <w:p w14:paraId="584DA3B3" w14:textId="77777777" w:rsidR="00CB6C8F" w:rsidRDefault="005843C1">
      <w:pPr>
        <w:pStyle w:val="BodyText"/>
        <w:spacing w:before="39" w:line="265" w:lineRule="exact"/>
        <w:ind w:left="589" w:firstLine="0"/>
      </w:pPr>
      <w:r>
        <w:t>ask for patience and feedback</w:t>
      </w:r>
    </w:p>
    <w:p w14:paraId="584DA3B4" w14:textId="77777777" w:rsidR="00CB6C8F" w:rsidRDefault="005843C1">
      <w:pPr>
        <w:pStyle w:val="ListParagraph"/>
        <w:numPr>
          <w:ilvl w:val="0"/>
          <w:numId w:val="3"/>
        </w:numPr>
        <w:tabs>
          <w:tab w:val="left" w:pos="590"/>
        </w:tabs>
      </w:pPr>
      <w:r>
        <w:t>If</w:t>
      </w:r>
      <w:r>
        <w:rPr>
          <w:spacing w:val="-4"/>
        </w:rPr>
        <w:t xml:space="preserve"> </w:t>
      </w:r>
      <w:r>
        <w:t>available</w:t>
      </w:r>
      <w:r>
        <w:rPr>
          <w:spacing w:val="-4"/>
        </w:rPr>
        <w:t xml:space="preserve"> </w:t>
      </w:r>
      <w:r>
        <w:t>-</w:t>
      </w:r>
      <w:r>
        <w:rPr>
          <w:spacing w:val="-3"/>
        </w:rPr>
        <w:t xml:space="preserve"> </w:t>
      </w:r>
      <w:r>
        <w:t>include</w:t>
      </w:r>
      <w:r>
        <w:rPr>
          <w:spacing w:val="-3"/>
        </w:rPr>
        <w:t xml:space="preserve"> </w:t>
      </w:r>
      <w:r>
        <w:t>distribution</w:t>
      </w:r>
      <w:r>
        <w:rPr>
          <w:spacing w:val="-4"/>
        </w:rPr>
        <w:t xml:space="preserve"> </w:t>
      </w:r>
      <w:r>
        <w:t>of</w:t>
      </w:r>
      <w:r>
        <w:rPr>
          <w:spacing w:val="-3"/>
        </w:rPr>
        <w:t xml:space="preserve"> </w:t>
      </w:r>
      <w:r>
        <w:t>materials</w:t>
      </w:r>
      <w:r>
        <w:rPr>
          <w:spacing w:val="-4"/>
        </w:rPr>
        <w:t xml:space="preserve"> </w:t>
      </w:r>
      <w:r>
        <w:t>plan</w:t>
      </w:r>
      <w:r>
        <w:rPr>
          <w:spacing w:val="-3"/>
        </w:rPr>
        <w:t xml:space="preserve"> </w:t>
      </w:r>
      <w:r>
        <w:t>(devices,</w:t>
      </w:r>
      <w:r>
        <w:rPr>
          <w:spacing w:val="-4"/>
        </w:rPr>
        <w:t xml:space="preserve"> </w:t>
      </w:r>
      <w:r>
        <w:t>hot</w:t>
      </w:r>
      <w:r>
        <w:rPr>
          <w:spacing w:val="-4"/>
        </w:rPr>
        <w:t xml:space="preserve"> </w:t>
      </w:r>
      <w:r>
        <w:t>spots,</w:t>
      </w:r>
      <w:r>
        <w:rPr>
          <w:spacing w:val="-4"/>
        </w:rPr>
        <w:t xml:space="preserve"> </w:t>
      </w:r>
      <w:r>
        <w:t>packets,</w:t>
      </w:r>
      <w:r>
        <w:rPr>
          <w:spacing w:val="-4"/>
        </w:rPr>
        <w:t xml:space="preserve"> </w:t>
      </w:r>
      <w:r>
        <w:t>materials)</w:t>
      </w:r>
    </w:p>
    <w:p w14:paraId="584DA3B5" w14:textId="77777777" w:rsidR="00CB6C8F" w:rsidRDefault="005843C1">
      <w:pPr>
        <w:pStyle w:val="ListParagraph"/>
        <w:numPr>
          <w:ilvl w:val="0"/>
          <w:numId w:val="3"/>
        </w:numPr>
        <w:tabs>
          <w:tab w:val="left" w:pos="589"/>
        </w:tabs>
        <w:ind w:left="588"/>
      </w:pPr>
      <w:r>
        <w:t>Share</w:t>
      </w:r>
      <w:r>
        <w:rPr>
          <w:spacing w:val="-4"/>
        </w:rPr>
        <w:t xml:space="preserve"> </w:t>
      </w:r>
      <w:r>
        <w:t>guidance</w:t>
      </w:r>
      <w:r>
        <w:rPr>
          <w:spacing w:val="-4"/>
        </w:rPr>
        <w:t xml:space="preserve"> </w:t>
      </w:r>
      <w:r>
        <w:t>for</w:t>
      </w:r>
      <w:r>
        <w:rPr>
          <w:spacing w:val="-4"/>
        </w:rPr>
        <w:t xml:space="preserve"> </w:t>
      </w:r>
      <w:r>
        <w:t>at-home</w:t>
      </w:r>
      <w:r>
        <w:rPr>
          <w:spacing w:val="-4"/>
        </w:rPr>
        <w:t xml:space="preserve"> </w:t>
      </w:r>
      <w:r>
        <w:t>learning</w:t>
      </w:r>
      <w:r>
        <w:rPr>
          <w:spacing w:val="-4"/>
        </w:rPr>
        <w:t xml:space="preserve"> </w:t>
      </w:r>
      <w:r>
        <w:t>schedul</w:t>
      </w:r>
      <w:r>
        <w:t>es</w:t>
      </w:r>
      <w:r>
        <w:rPr>
          <w:spacing w:val="-2"/>
        </w:rPr>
        <w:t xml:space="preserve"> </w:t>
      </w:r>
      <w:r>
        <w:t>(see</w:t>
      </w:r>
      <w:r>
        <w:rPr>
          <w:spacing w:val="-2"/>
        </w:rPr>
        <w:t xml:space="preserve"> </w:t>
      </w:r>
      <w:r>
        <w:t>ODE</w:t>
      </w:r>
      <w:r>
        <w:rPr>
          <w:spacing w:val="-4"/>
        </w:rPr>
        <w:t xml:space="preserve"> </w:t>
      </w:r>
      <w:r>
        <w:t>Tool</w:t>
      </w:r>
      <w:r>
        <w:rPr>
          <w:spacing w:val="-3"/>
        </w:rPr>
        <w:t xml:space="preserve"> </w:t>
      </w:r>
      <w:r>
        <w:t>#5</w:t>
      </w:r>
      <w:r>
        <w:rPr>
          <w:spacing w:val="-4"/>
        </w:rPr>
        <w:t xml:space="preserve"> </w:t>
      </w:r>
      <w:r>
        <w:t>for</w:t>
      </w:r>
      <w:r>
        <w:rPr>
          <w:spacing w:val="-4"/>
        </w:rPr>
        <w:t xml:space="preserve"> </w:t>
      </w:r>
      <w:r>
        <w:t>Instructional</w:t>
      </w:r>
      <w:r>
        <w:rPr>
          <w:spacing w:val="-4"/>
        </w:rPr>
        <w:t xml:space="preserve"> </w:t>
      </w:r>
      <w:r>
        <w:t>Time)</w:t>
      </w:r>
    </w:p>
    <w:p w14:paraId="584DA3B6" w14:textId="77777777" w:rsidR="00CB6C8F" w:rsidRDefault="005843C1">
      <w:pPr>
        <w:pStyle w:val="ListParagraph"/>
        <w:numPr>
          <w:ilvl w:val="0"/>
          <w:numId w:val="3"/>
        </w:numPr>
        <w:tabs>
          <w:tab w:val="left" w:pos="589"/>
        </w:tabs>
        <w:ind w:left="588"/>
      </w:pPr>
      <w:r>
        <w:t>Provide updates and guidance for seniors (high</w:t>
      </w:r>
      <w:r>
        <w:rPr>
          <w:spacing w:val="-27"/>
        </w:rPr>
        <w:t xml:space="preserve"> </w:t>
      </w:r>
      <w:r>
        <w:t>schools)</w:t>
      </w:r>
    </w:p>
    <w:p w14:paraId="584DA3B7" w14:textId="77777777" w:rsidR="00CB6C8F" w:rsidRDefault="005843C1">
      <w:pPr>
        <w:pStyle w:val="ListParagraph"/>
        <w:numPr>
          <w:ilvl w:val="0"/>
          <w:numId w:val="3"/>
        </w:numPr>
        <w:tabs>
          <w:tab w:val="left" w:pos="589"/>
        </w:tabs>
        <w:ind w:left="588"/>
      </w:pPr>
      <w:r>
        <w:t>Include</w:t>
      </w:r>
      <w:r>
        <w:rPr>
          <w:spacing w:val="-6"/>
        </w:rPr>
        <w:t xml:space="preserve"> </w:t>
      </w:r>
      <w:r>
        <w:t>ways</w:t>
      </w:r>
      <w:r>
        <w:rPr>
          <w:spacing w:val="-4"/>
        </w:rPr>
        <w:t xml:space="preserve"> </w:t>
      </w:r>
      <w:r>
        <w:t>for</w:t>
      </w:r>
      <w:r>
        <w:rPr>
          <w:spacing w:val="-6"/>
        </w:rPr>
        <w:t xml:space="preserve"> </w:t>
      </w:r>
      <w:r>
        <w:t>all</w:t>
      </w:r>
      <w:r>
        <w:rPr>
          <w:spacing w:val="-6"/>
        </w:rPr>
        <w:t xml:space="preserve"> </w:t>
      </w:r>
      <w:r>
        <w:t>families</w:t>
      </w:r>
      <w:r>
        <w:rPr>
          <w:spacing w:val="-6"/>
        </w:rPr>
        <w:t xml:space="preserve"> </w:t>
      </w:r>
      <w:r>
        <w:t>to</w:t>
      </w:r>
      <w:r>
        <w:rPr>
          <w:spacing w:val="-5"/>
        </w:rPr>
        <w:t xml:space="preserve"> </w:t>
      </w:r>
      <w:r>
        <w:t>contact</w:t>
      </w:r>
      <w:r>
        <w:rPr>
          <w:spacing w:val="-5"/>
        </w:rPr>
        <w:t xml:space="preserve"> </w:t>
      </w:r>
      <w:r>
        <w:t>district/school</w:t>
      </w:r>
      <w:r>
        <w:rPr>
          <w:spacing w:val="-5"/>
        </w:rPr>
        <w:t xml:space="preserve"> </w:t>
      </w:r>
      <w:r>
        <w:t>with</w:t>
      </w:r>
      <w:r>
        <w:rPr>
          <w:spacing w:val="-5"/>
        </w:rPr>
        <w:t xml:space="preserve"> </w:t>
      </w:r>
      <w:r>
        <w:t>questions/concerns</w:t>
      </w:r>
    </w:p>
    <w:p w14:paraId="584DA3B8" w14:textId="77777777" w:rsidR="00CB6C8F" w:rsidRDefault="005843C1">
      <w:pPr>
        <w:pStyle w:val="ListParagraph"/>
        <w:numPr>
          <w:ilvl w:val="0"/>
          <w:numId w:val="3"/>
        </w:numPr>
        <w:tabs>
          <w:tab w:val="left" w:pos="589"/>
        </w:tabs>
        <w:spacing w:line="271" w:lineRule="auto"/>
        <w:ind w:left="588" w:right="812"/>
      </w:pPr>
      <w:r>
        <w:t>Share</w:t>
      </w:r>
      <w:r>
        <w:rPr>
          <w:spacing w:val="-4"/>
        </w:rPr>
        <w:t xml:space="preserve"> </w:t>
      </w:r>
      <w:r>
        <w:t>tutorials</w:t>
      </w:r>
      <w:r>
        <w:rPr>
          <w:spacing w:val="-4"/>
        </w:rPr>
        <w:t xml:space="preserve"> </w:t>
      </w:r>
      <w:r>
        <w:t>for</w:t>
      </w:r>
      <w:r>
        <w:rPr>
          <w:spacing w:val="-4"/>
        </w:rPr>
        <w:t xml:space="preserve"> </w:t>
      </w:r>
      <w:r>
        <w:t>any</w:t>
      </w:r>
      <w:r>
        <w:rPr>
          <w:spacing w:val="-4"/>
        </w:rPr>
        <w:t xml:space="preserve"> </w:t>
      </w:r>
      <w:r>
        <w:t>online</w:t>
      </w:r>
      <w:r>
        <w:rPr>
          <w:spacing w:val="-4"/>
        </w:rPr>
        <w:t xml:space="preserve"> </w:t>
      </w:r>
      <w:r>
        <w:t>learning</w:t>
      </w:r>
      <w:r>
        <w:rPr>
          <w:spacing w:val="-3"/>
        </w:rPr>
        <w:t xml:space="preserve"> </w:t>
      </w:r>
      <w:r>
        <w:t>platforms</w:t>
      </w:r>
      <w:r>
        <w:rPr>
          <w:spacing w:val="-4"/>
        </w:rPr>
        <w:t xml:space="preserve"> </w:t>
      </w:r>
      <w:r>
        <w:t>that</w:t>
      </w:r>
      <w:r>
        <w:rPr>
          <w:spacing w:val="-2"/>
        </w:rPr>
        <w:t xml:space="preserve"> </w:t>
      </w:r>
      <w:r>
        <w:t>will</w:t>
      </w:r>
      <w:r>
        <w:rPr>
          <w:spacing w:val="-4"/>
        </w:rPr>
        <w:t xml:space="preserve"> </w:t>
      </w:r>
      <w:r>
        <w:t>be</w:t>
      </w:r>
      <w:r>
        <w:rPr>
          <w:spacing w:val="-3"/>
        </w:rPr>
        <w:t xml:space="preserve"> </w:t>
      </w:r>
      <w:r>
        <w:t>used</w:t>
      </w:r>
      <w:r>
        <w:rPr>
          <w:spacing w:val="-3"/>
        </w:rPr>
        <w:t xml:space="preserve"> </w:t>
      </w:r>
      <w:r>
        <w:t>to</w:t>
      </w:r>
      <w:r>
        <w:rPr>
          <w:spacing w:val="-3"/>
        </w:rPr>
        <w:t xml:space="preserve"> </w:t>
      </w:r>
      <w:r>
        <w:t>access</w:t>
      </w:r>
      <w:r>
        <w:rPr>
          <w:spacing w:val="-4"/>
        </w:rPr>
        <w:t xml:space="preserve"> </w:t>
      </w:r>
      <w:r>
        <w:t>district</w:t>
      </w:r>
      <w:r>
        <w:rPr>
          <w:spacing w:val="-3"/>
        </w:rPr>
        <w:t xml:space="preserve"> </w:t>
      </w:r>
      <w:r>
        <w:t>curriculum</w:t>
      </w:r>
      <w:r>
        <w:rPr>
          <w:spacing w:val="-4"/>
        </w:rPr>
        <w:t xml:space="preserve"> </w:t>
      </w:r>
      <w:r>
        <w:t>and</w:t>
      </w:r>
      <w:r>
        <w:rPr>
          <w:spacing w:val="-3"/>
        </w:rPr>
        <w:t xml:space="preserve"> </w:t>
      </w:r>
      <w:r>
        <w:t>teacher connection</w:t>
      </w:r>
    </w:p>
    <w:p w14:paraId="584DA3B9" w14:textId="77777777" w:rsidR="00CB6C8F" w:rsidRDefault="00CB6C8F">
      <w:pPr>
        <w:spacing w:line="271" w:lineRule="auto"/>
        <w:sectPr w:rsidR="00CB6C8F">
          <w:pgSz w:w="12240" w:h="15840"/>
          <w:pgMar w:top="1920" w:right="320" w:bottom="1180" w:left="1040" w:header="376" w:footer="997" w:gutter="0"/>
          <w:cols w:space="720"/>
        </w:sectPr>
      </w:pPr>
    </w:p>
    <w:p w14:paraId="584DA3BA" w14:textId="77777777" w:rsidR="00CB6C8F" w:rsidRDefault="00CB6C8F">
      <w:pPr>
        <w:pStyle w:val="BodyText"/>
        <w:ind w:firstLine="0"/>
        <w:rPr>
          <w:sz w:val="20"/>
        </w:rPr>
      </w:pPr>
    </w:p>
    <w:p w14:paraId="584DA3BB" w14:textId="77777777" w:rsidR="00CB6C8F" w:rsidRDefault="00CB6C8F">
      <w:pPr>
        <w:pStyle w:val="BodyText"/>
        <w:ind w:firstLine="0"/>
        <w:rPr>
          <w:sz w:val="20"/>
        </w:rPr>
      </w:pPr>
    </w:p>
    <w:p w14:paraId="584DA3BC" w14:textId="77777777" w:rsidR="00CB6C8F" w:rsidRDefault="005843C1">
      <w:pPr>
        <w:pStyle w:val="Heading1"/>
        <w:spacing w:before="219"/>
      </w:pPr>
      <w:r>
        <w:pict w14:anchorId="584DA3DD">
          <v:group id="_x0000_s1026" style="position:absolute;left:0;text-align:left;margin-left:57.65pt;margin-top:4.7pt;width:505.4pt;height:441.95pt;z-index:-8416;mso-position-horizontal-relative:page" coordorigin="1153,94" coordsize="10108,8839">
            <v:shape id="_x0000_s1033" style="position:absolute;left:1177;top:219;width:10064;height:539" coordorigin="1177,219" coordsize="10064,539" path="m11240,219r-90,l1270,219r-93,l1177,758r10063,l11240,219e" fillcolor="#76a4ae" stroked="f">
              <v:path arrowok="t"/>
            </v:shape>
            <v:line id="_x0000_s1032" style="position:absolute" from="1177,111" to="11240,111" strokeweight=".72pt"/>
            <v:shape id="_x0000_s1031" style="position:absolute;left:1170;top:118;width:10080;height:741" coordorigin="1170,118" coordsize="10080,741" o:spt="100" adj="0,,0" path="m11240,118r-10063,l1177,219r10063,l11240,118t10,640l1170,758r,100l1177,858r,1l11240,859r,-1l11250,858r,-100e" fillcolor="#76a4ae" stroked="f">
              <v:stroke joinstyle="round"/>
              <v:formulas/>
              <v:path arrowok="t" o:connecttype="segments"/>
            </v:shape>
            <v:rect id="_x0000_s1030" style="position:absolute;left:1177;top:859;width:10063;height:19" fillcolor="black" stroked="f"/>
            <v:line id="_x0000_s1029" style="position:absolute" from="1170,104" to="1170,8904" strokeweight=".72pt"/>
            <v:line id="_x0000_s1028" style="position:absolute" from="1163,8913" to="11240,8913" strokeweight=".96pt"/>
            <v:line id="_x0000_s1027" style="position:absolute" from="11250,104" to="11250,8923" strokeweight=".33831mm"/>
            <w10:wrap anchorx="page"/>
          </v:group>
        </w:pict>
      </w:r>
      <w:r>
        <w:t>Stage 3: Implement and Improve Plan (Week 3 and Beyond)</w:t>
      </w:r>
    </w:p>
    <w:p w14:paraId="584DA3BD" w14:textId="77777777" w:rsidR="00CB6C8F" w:rsidRDefault="00CB6C8F">
      <w:pPr>
        <w:pStyle w:val="BodyText"/>
        <w:spacing w:before="3"/>
        <w:ind w:firstLine="0"/>
        <w:rPr>
          <w:b/>
          <w:sz w:val="27"/>
        </w:rPr>
      </w:pPr>
    </w:p>
    <w:p w14:paraId="584DA3BE" w14:textId="77777777" w:rsidR="00CB6C8F" w:rsidRDefault="005843C1">
      <w:pPr>
        <w:pStyle w:val="ListParagraph"/>
        <w:numPr>
          <w:ilvl w:val="0"/>
          <w:numId w:val="3"/>
        </w:numPr>
        <w:tabs>
          <w:tab w:val="left" w:pos="590"/>
        </w:tabs>
        <w:spacing w:before="32" w:line="240" w:lineRule="auto"/>
      </w:pPr>
      <w:r>
        <w:t>Continue and complete any tasks for Stage 1 and</w:t>
      </w:r>
      <w:r>
        <w:rPr>
          <w:spacing w:val="-25"/>
        </w:rPr>
        <w:t xml:space="preserve"> </w:t>
      </w:r>
      <w:r>
        <w:t>2</w:t>
      </w:r>
    </w:p>
    <w:p w14:paraId="584DA3BF" w14:textId="77777777" w:rsidR="00CB6C8F" w:rsidRDefault="005843C1">
      <w:pPr>
        <w:pStyle w:val="Heading3"/>
        <w:spacing w:before="39"/>
      </w:pPr>
      <w:r>
        <w:rPr>
          <w:u w:val="single"/>
        </w:rPr>
        <w:t>Key Focus: Engage</w:t>
      </w:r>
    </w:p>
    <w:p w14:paraId="584DA3C0" w14:textId="77777777" w:rsidR="00CB6C8F" w:rsidRDefault="005843C1">
      <w:pPr>
        <w:pStyle w:val="ListParagraph"/>
        <w:numPr>
          <w:ilvl w:val="0"/>
          <w:numId w:val="3"/>
        </w:numPr>
        <w:tabs>
          <w:tab w:val="left" w:pos="590"/>
        </w:tabs>
      </w:pPr>
      <w:r>
        <w:t>Check in on care and connection of</w:t>
      </w:r>
      <w:r>
        <w:rPr>
          <w:spacing w:val="-18"/>
        </w:rPr>
        <w:t xml:space="preserve"> </w:t>
      </w:r>
      <w:r>
        <w:t>staff</w:t>
      </w:r>
    </w:p>
    <w:p w14:paraId="584DA3C1" w14:textId="77777777" w:rsidR="00CB6C8F" w:rsidRDefault="005843C1">
      <w:pPr>
        <w:pStyle w:val="ListParagraph"/>
        <w:numPr>
          <w:ilvl w:val="0"/>
          <w:numId w:val="3"/>
        </w:numPr>
        <w:tabs>
          <w:tab w:val="left" w:pos="590"/>
        </w:tabs>
      </w:pPr>
      <w:r>
        <w:t>Check in with ke</w:t>
      </w:r>
      <w:r>
        <w:t>y stakeholders (families, educators,</w:t>
      </w:r>
      <w:r>
        <w:rPr>
          <w:spacing w:val="-34"/>
        </w:rPr>
        <w:t xml:space="preserve"> </w:t>
      </w:r>
      <w:r>
        <w:t>partners)</w:t>
      </w:r>
    </w:p>
    <w:p w14:paraId="584DA3C2" w14:textId="77777777" w:rsidR="00CB6C8F" w:rsidRDefault="005843C1">
      <w:pPr>
        <w:pStyle w:val="ListParagraph"/>
        <w:numPr>
          <w:ilvl w:val="0"/>
          <w:numId w:val="3"/>
        </w:numPr>
        <w:tabs>
          <w:tab w:val="left" w:pos="590"/>
        </w:tabs>
      </w:pPr>
      <w:r>
        <w:t>Progress monitor, focusing on equity, access, and critical gaps. Make needed</w:t>
      </w:r>
      <w:r>
        <w:rPr>
          <w:spacing w:val="7"/>
        </w:rPr>
        <w:t xml:space="preserve"> </w:t>
      </w:r>
      <w:r>
        <w:t>adjustments.</w:t>
      </w:r>
    </w:p>
    <w:p w14:paraId="584DA3C3" w14:textId="77777777" w:rsidR="00CB6C8F" w:rsidRDefault="005843C1">
      <w:pPr>
        <w:pStyle w:val="ListParagraph"/>
        <w:numPr>
          <w:ilvl w:val="0"/>
          <w:numId w:val="3"/>
        </w:numPr>
        <w:tabs>
          <w:tab w:val="left" w:pos="590"/>
        </w:tabs>
        <w:spacing w:line="312" w:lineRule="exact"/>
      </w:pPr>
      <w:r>
        <w:t>Connect</w:t>
      </w:r>
      <w:r>
        <w:rPr>
          <w:spacing w:val="-3"/>
        </w:rPr>
        <w:t xml:space="preserve"> </w:t>
      </w:r>
      <w:r>
        <w:t>educators</w:t>
      </w:r>
      <w:r>
        <w:rPr>
          <w:spacing w:val="-4"/>
        </w:rPr>
        <w:t xml:space="preserve"> </w:t>
      </w:r>
      <w:r>
        <w:t>in</w:t>
      </w:r>
      <w:r>
        <w:rPr>
          <w:spacing w:val="-4"/>
        </w:rPr>
        <w:t xml:space="preserve"> </w:t>
      </w:r>
      <w:r>
        <w:t>learning</w:t>
      </w:r>
      <w:r>
        <w:rPr>
          <w:spacing w:val="-4"/>
        </w:rPr>
        <w:t xml:space="preserve"> </w:t>
      </w:r>
      <w:r>
        <w:t>networks</w:t>
      </w:r>
      <w:r>
        <w:rPr>
          <w:spacing w:val="-2"/>
        </w:rPr>
        <w:t xml:space="preserve"> </w:t>
      </w:r>
      <w:r>
        <w:t>to</w:t>
      </w:r>
      <w:r>
        <w:rPr>
          <w:spacing w:val="-3"/>
        </w:rPr>
        <w:t xml:space="preserve"> </w:t>
      </w:r>
      <w:r>
        <w:t>refine</w:t>
      </w:r>
      <w:r>
        <w:rPr>
          <w:spacing w:val="-3"/>
        </w:rPr>
        <w:t xml:space="preserve"> </w:t>
      </w:r>
      <w:r>
        <w:t>distance</w:t>
      </w:r>
      <w:r>
        <w:rPr>
          <w:spacing w:val="-4"/>
        </w:rPr>
        <w:t xml:space="preserve"> </w:t>
      </w:r>
      <w:r>
        <w:t>learning</w:t>
      </w:r>
      <w:r>
        <w:rPr>
          <w:spacing w:val="-3"/>
        </w:rPr>
        <w:t xml:space="preserve"> </w:t>
      </w:r>
      <w:r>
        <w:t>practices</w:t>
      </w:r>
      <w:r>
        <w:rPr>
          <w:spacing w:val="-4"/>
        </w:rPr>
        <w:t xml:space="preserve"> </w:t>
      </w:r>
      <w:r>
        <w:t>with</w:t>
      </w:r>
      <w:r>
        <w:rPr>
          <w:spacing w:val="-4"/>
        </w:rPr>
        <w:t xml:space="preserve"> </w:t>
      </w:r>
      <w:r>
        <w:t>a</w:t>
      </w:r>
      <w:r>
        <w:rPr>
          <w:spacing w:val="-4"/>
        </w:rPr>
        <w:t xml:space="preserve"> </w:t>
      </w:r>
      <w:r>
        <w:t>focus</w:t>
      </w:r>
      <w:r>
        <w:rPr>
          <w:spacing w:val="-2"/>
        </w:rPr>
        <w:t xml:space="preserve"> </w:t>
      </w:r>
      <w:r>
        <w:t>on</w:t>
      </w:r>
      <w:r>
        <w:rPr>
          <w:spacing w:val="-3"/>
        </w:rPr>
        <w:t xml:space="preserve"> </w:t>
      </w:r>
      <w:r>
        <w:t>equity</w:t>
      </w:r>
    </w:p>
    <w:p w14:paraId="584DA3C4" w14:textId="77777777" w:rsidR="00CB6C8F" w:rsidRDefault="00CB6C8F">
      <w:pPr>
        <w:pStyle w:val="BodyText"/>
        <w:spacing w:before="7"/>
        <w:ind w:firstLine="0"/>
        <w:rPr>
          <w:sz w:val="28"/>
        </w:rPr>
      </w:pPr>
    </w:p>
    <w:p w14:paraId="584DA3C5" w14:textId="77777777" w:rsidR="00CB6C8F" w:rsidRDefault="005843C1">
      <w:pPr>
        <w:pStyle w:val="Heading3"/>
      </w:pPr>
      <w:r>
        <w:rPr>
          <w:u w:val="single"/>
        </w:rPr>
        <w:t>Key Focus: Plan</w:t>
      </w:r>
    </w:p>
    <w:p w14:paraId="584DA3C6" w14:textId="77777777" w:rsidR="00CB6C8F" w:rsidRDefault="005843C1">
      <w:pPr>
        <w:pStyle w:val="ListParagraph"/>
        <w:numPr>
          <w:ilvl w:val="0"/>
          <w:numId w:val="3"/>
        </w:numPr>
        <w:tabs>
          <w:tab w:val="left" w:pos="590"/>
        </w:tabs>
        <w:spacing w:line="271" w:lineRule="auto"/>
        <w:ind w:right="896"/>
      </w:pPr>
      <w:r>
        <w:t>Principals</w:t>
      </w:r>
      <w:r>
        <w:rPr>
          <w:spacing w:val="-4"/>
        </w:rPr>
        <w:t xml:space="preserve"> </w:t>
      </w:r>
      <w:r>
        <w:t>plan</w:t>
      </w:r>
      <w:r>
        <w:rPr>
          <w:spacing w:val="-4"/>
        </w:rPr>
        <w:t xml:space="preserve"> </w:t>
      </w:r>
      <w:r>
        <w:t>to</w:t>
      </w:r>
      <w:r>
        <w:rPr>
          <w:spacing w:val="-2"/>
        </w:rPr>
        <w:t xml:space="preserve"> </w:t>
      </w:r>
      <w:r>
        <w:t>provide</w:t>
      </w:r>
      <w:r>
        <w:rPr>
          <w:spacing w:val="-3"/>
        </w:rPr>
        <w:t xml:space="preserve"> </w:t>
      </w:r>
      <w:r>
        <w:t>daily</w:t>
      </w:r>
      <w:r>
        <w:rPr>
          <w:spacing w:val="-4"/>
        </w:rPr>
        <w:t xml:space="preserve"> </w:t>
      </w:r>
      <w:r>
        <w:t>updates</w:t>
      </w:r>
      <w:r>
        <w:rPr>
          <w:spacing w:val="-2"/>
        </w:rPr>
        <w:t xml:space="preserve"> </w:t>
      </w:r>
      <w:r>
        <w:t>to</w:t>
      </w:r>
      <w:r>
        <w:rPr>
          <w:spacing w:val="-3"/>
        </w:rPr>
        <w:t xml:space="preserve"> </w:t>
      </w:r>
      <w:r>
        <w:t>building</w:t>
      </w:r>
      <w:r>
        <w:rPr>
          <w:spacing w:val="-4"/>
        </w:rPr>
        <w:t xml:space="preserve"> </w:t>
      </w:r>
      <w:r>
        <w:t>staff</w:t>
      </w:r>
      <w:r>
        <w:rPr>
          <w:spacing w:val="-4"/>
        </w:rPr>
        <w:t xml:space="preserve"> </w:t>
      </w:r>
      <w:r>
        <w:t>on</w:t>
      </w:r>
      <w:r>
        <w:rPr>
          <w:spacing w:val="-4"/>
        </w:rPr>
        <w:t xml:space="preserve"> </w:t>
      </w:r>
      <w:r>
        <w:t>health</w:t>
      </w:r>
      <w:r>
        <w:rPr>
          <w:spacing w:val="-3"/>
        </w:rPr>
        <w:t xml:space="preserve"> </w:t>
      </w:r>
      <w:r>
        <w:t>and</w:t>
      </w:r>
      <w:r>
        <w:rPr>
          <w:spacing w:val="-4"/>
        </w:rPr>
        <w:t xml:space="preserve"> </w:t>
      </w:r>
      <w:r>
        <w:t>safety</w:t>
      </w:r>
      <w:r>
        <w:rPr>
          <w:spacing w:val="-3"/>
        </w:rPr>
        <w:t xml:space="preserve"> </w:t>
      </w:r>
      <w:r>
        <w:t>circumstances</w:t>
      </w:r>
      <w:r>
        <w:rPr>
          <w:spacing w:val="-4"/>
        </w:rPr>
        <w:t xml:space="preserve"> </w:t>
      </w:r>
      <w:r>
        <w:t>and</w:t>
      </w:r>
      <w:r>
        <w:rPr>
          <w:spacing w:val="-4"/>
        </w:rPr>
        <w:t xml:space="preserve"> </w:t>
      </w:r>
      <w:r>
        <w:t>available resources;</w:t>
      </w:r>
      <w:r>
        <w:rPr>
          <w:spacing w:val="-4"/>
        </w:rPr>
        <w:t xml:space="preserve"> </w:t>
      </w:r>
      <w:r>
        <w:t>and</w:t>
      </w:r>
      <w:r>
        <w:rPr>
          <w:spacing w:val="-4"/>
        </w:rPr>
        <w:t xml:space="preserve"> </w:t>
      </w:r>
      <w:r>
        <w:t>define</w:t>
      </w:r>
      <w:r>
        <w:rPr>
          <w:spacing w:val="-3"/>
        </w:rPr>
        <w:t xml:space="preserve"> </w:t>
      </w:r>
      <w:r>
        <w:t>distance</w:t>
      </w:r>
      <w:r>
        <w:rPr>
          <w:spacing w:val="-3"/>
        </w:rPr>
        <w:t xml:space="preserve"> </w:t>
      </w:r>
      <w:r>
        <w:t>learning</w:t>
      </w:r>
      <w:r>
        <w:rPr>
          <w:spacing w:val="-3"/>
        </w:rPr>
        <w:t xml:space="preserve"> </w:t>
      </w:r>
      <w:r>
        <w:t>plans</w:t>
      </w:r>
      <w:r>
        <w:rPr>
          <w:spacing w:val="-4"/>
        </w:rPr>
        <w:t xml:space="preserve"> </w:t>
      </w:r>
      <w:r>
        <w:t>(with</w:t>
      </w:r>
      <w:r>
        <w:rPr>
          <w:spacing w:val="-3"/>
        </w:rPr>
        <w:t xml:space="preserve"> </w:t>
      </w:r>
      <w:r>
        <w:t>back-up</w:t>
      </w:r>
      <w:r>
        <w:rPr>
          <w:spacing w:val="-3"/>
        </w:rPr>
        <w:t xml:space="preserve"> </w:t>
      </w:r>
      <w:r>
        <w:t>plans</w:t>
      </w:r>
      <w:r>
        <w:rPr>
          <w:spacing w:val="-2"/>
        </w:rPr>
        <w:t xml:space="preserve"> </w:t>
      </w:r>
      <w:r>
        <w:t>in</w:t>
      </w:r>
      <w:r>
        <w:rPr>
          <w:spacing w:val="-4"/>
        </w:rPr>
        <w:t xml:space="preserve"> </w:t>
      </w:r>
      <w:r>
        <w:t>the</w:t>
      </w:r>
      <w:r>
        <w:rPr>
          <w:spacing w:val="-4"/>
        </w:rPr>
        <w:t xml:space="preserve"> </w:t>
      </w:r>
      <w:r>
        <w:t>event</w:t>
      </w:r>
      <w:r>
        <w:rPr>
          <w:spacing w:val="-3"/>
        </w:rPr>
        <w:t xml:space="preserve"> </w:t>
      </w:r>
      <w:r>
        <w:t>of</w:t>
      </w:r>
      <w:r>
        <w:rPr>
          <w:spacing w:val="-4"/>
        </w:rPr>
        <w:t xml:space="preserve"> </w:t>
      </w:r>
      <w:r>
        <w:t>staff</w:t>
      </w:r>
      <w:r>
        <w:rPr>
          <w:spacing w:val="-4"/>
        </w:rPr>
        <w:t xml:space="preserve"> </w:t>
      </w:r>
      <w:r>
        <w:t>illness)</w:t>
      </w:r>
    </w:p>
    <w:p w14:paraId="584DA3C7" w14:textId="77777777" w:rsidR="00CB6C8F" w:rsidRDefault="005843C1">
      <w:pPr>
        <w:pStyle w:val="ListParagraph"/>
        <w:numPr>
          <w:ilvl w:val="0"/>
          <w:numId w:val="3"/>
        </w:numPr>
        <w:tabs>
          <w:tab w:val="left" w:pos="590"/>
        </w:tabs>
        <w:spacing w:before="4" w:line="272" w:lineRule="exact"/>
      </w:pPr>
      <w:r>
        <w:t>Establish guidelines for tracking student</w:t>
      </w:r>
      <w:r>
        <w:rPr>
          <w:spacing w:val="-29"/>
        </w:rPr>
        <w:t xml:space="preserve"> </w:t>
      </w:r>
      <w:r>
        <w:t>progress</w:t>
      </w:r>
    </w:p>
    <w:p w14:paraId="584DA3C8" w14:textId="77777777" w:rsidR="00CB6C8F" w:rsidRDefault="005843C1">
      <w:pPr>
        <w:pStyle w:val="ListParagraph"/>
        <w:numPr>
          <w:ilvl w:val="0"/>
          <w:numId w:val="3"/>
        </w:numPr>
        <w:tabs>
          <w:tab w:val="left" w:pos="590"/>
        </w:tabs>
        <w:spacing w:line="289" w:lineRule="exact"/>
      </w:pPr>
      <w:r>
        <w:t>Educators Develop individual student or course learning</w:t>
      </w:r>
      <w:r>
        <w:rPr>
          <w:spacing w:val="-29"/>
        </w:rPr>
        <w:t xml:space="preserve"> </w:t>
      </w:r>
      <w:r>
        <w:t>plans</w:t>
      </w:r>
    </w:p>
    <w:p w14:paraId="584DA3C9" w14:textId="77777777" w:rsidR="00CB6C8F" w:rsidRDefault="005843C1">
      <w:pPr>
        <w:pStyle w:val="ListParagraph"/>
        <w:numPr>
          <w:ilvl w:val="1"/>
          <w:numId w:val="3"/>
        </w:numPr>
        <w:tabs>
          <w:tab w:val="left" w:pos="1670"/>
        </w:tabs>
        <w:spacing w:line="268" w:lineRule="exact"/>
        <w:ind w:left="1669"/>
      </w:pPr>
      <w:r>
        <w:t>Learning</w:t>
      </w:r>
      <w:r>
        <w:rPr>
          <w:spacing w:val="-7"/>
        </w:rPr>
        <w:t xml:space="preserve"> </w:t>
      </w:r>
      <w:r>
        <w:t>goals</w:t>
      </w:r>
    </w:p>
    <w:p w14:paraId="584DA3CA" w14:textId="77777777" w:rsidR="00CB6C8F" w:rsidRDefault="005843C1">
      <w:pPr>
        <w:pStyle w:val="ListParagraph"/>
        <w:numPr>
          <w:ilvl w:val="1"/>
          <w:numId w:val="3"/>
        </w:numPr>
        <w:tabs>
          <w:tab w:val="left" w:pos="1670"/>
        </w:tabs>
        <w:spacing w:line="268" w:lineRule="exact"/>
        <w:ind w:left="1669"/>
      </w:pPr>
      <w:r>
        <w:t>Course</w:t>
      </w:r>
      <w:r>
        <w:rPr>
          <w:spacing w:val="-11"/>
        </w:rPr>
        <w:t xml:space="preserve"> </w:t>
      </w:r>
      <w:r>
        <w:t>expectations</w:t>
      </w:r>
    </w:p>
    <w:p w14:paraId="584DA3CB" w14:textId="77777777" w:rsidR="00CB6C8F" w:rsidRDefault="005843C1">
      <w:pPr>
        <w:pStyle w:val="ListParagraph"/>
        <w:numPr>
          <w:ilvl w:val="1"/>
          <w:numId w:val="3"/>
        </w:numPr>
        <w:tabs>
          <w:tab w:val="left" w:pos="1670"/>
        </w:tabs>
        <w:spacing w:line="269" w:lineRule="exact"/>
        <w:ind w:left="1669"/>
      </w:pPr>
      <w:r>
        <w:t>Timelines</w:t>
      </w:r>
    </w:p>
    <w:p w14:paraId="584DA3CC" w14:textId="77777777" w:rsidR="00CB6C8F" w:rsidRDefault="005843C1">
      <w:pPr>
        <w:pStyle w:val="ListParagraph"/>
        <w:numPr>
          <w:ilvl w:val="1"/>
          <w:numId w:val="3"/>
        </w:numPr>
        <w:tabs>
          <w:tab w:val="left" w:pos="1670"/>
        </w:tabs>
        <w:spacing w:line="268" w:lineRule="exact"/>
        <w:ind w:left="1669"/>
      </w:pPr>
      <w:r>
        <w:t>Progress monitoring</w:t>
      </w:r>
      <w:r>
        <w:rPr>
          <w:spacing w:val="-12"/>
        </w:rPr>
        <w:t xml:space="preserve"> </w:t>
      </w:r>
      <w:r>
        <w:t>plan</w:t>
      </w:r>
    </w:p>
    <w:p w14:paraId="584DA3CD" w14:textId="77777777" w:rsidR="00CB6C8F" w:rsidRDefault="005843C1">
      <w:pPr>
        <w:pStyle w:val="ListParagraph"/>
        <w:numPr>
          <w:ilvl w:val="0"/>
          <w:numId w:val="3"/>
        </w:numPr>
        <w:tabs>
          <w:tab w:val="left" w:pos="590"/>
        </w:tabs>
        <w:spacing w:line="292" w:lineRule="exact"/>
      </w:pPr>
      <w:r>
        <w:t>Review and revise distance learning</w:t>
      </w:r>
      <w:r>
        <w:rPr>
          <w:spacing w:val="-22"/>
        </w:rPr>
        <w:t xml:space="preserve"> </w:t>
      </w:r>
      <w:r>
        <w:t>plans</w:t>
      </w:r>
    </w:p>
    <w:p w14:paraId="584DA3CE" w14:textId="77777777" w:rsidR="00CB6C8F" w:rsidRDefault="00CB6C8F">
      <w:pPr>
        <w:pStyle w:val="BodyText"/>
        <w:spacing w:before="7"/>
        <w:ind w:firstLine="0"/>
        <w:rPr>
          <w:sz w:val="28"/>
        </w:rPr>
      </w:pPr>
    </w:p>
    <w:p w14:paraId="584DA3CF" w14:textId="77777777" w:rsidR="00CB6C8F" w:rsidRDefault="005843C1">
      <w:pPr>
        <w:pStyle w:val="Heading3"/>
      </w:pPr>
      <w:r>
        <w:rPr>
          <w:u w:val="single"/>
        </w:rPr>
        <w:t>Key Focus: Communicate</w:t>
      </w:r>
    </w:p>
    <w:p w14:paraId="584DA3D0" w14:textId="77777777" w:rsidR="00CB6C8F" w:rsidRDefault="005843C1">
      <w:pPr>
        <w:pStyle w:val="ListParagraph"/>
        <w:numPr>
          <w:ilvl w:val="0"/>
          <w:numId w:val="3"/>
        </w:numPr>
        <w:tabs>
          <w:tab w:val="left" w:pos="590"/>
        </w:tabs>
        <w:spacing w:line="273" w:lineRule="auto"/>
        <w:ind w:right="854"/>
      </w:pPr>
      <w:r>
        <w:t>Develop</w:t>
      </w:r>
      <w:r>
        <w:t xml:space="preserve"> a plan for weekly communication with students and families (log contacts and enlist support for any</w:t>
      </w:r>
      <w:r>
        <w:rPr>
          <w:spacing w:val="-4"/>
        </w:rPr>
        <w:t xml:space="preserve"> </w:t>
      </w:r>
      <w:r>
        <w:t>identified</w:t>
      </w:r>
      <w:r>
        <w:rPr>
          <w:spacing w:val="-4"/>
        </w:rPr>
        <w:t xml:space="preserve"> </w:t>
      </w:r>
      <w:r>
        <w:t>barriers</w:t>
      </w:r>
      <w:r>
        <w:rPr>
          <w:spacing w:val="-4"/>
        </w:rPr>
        <w:t xml:space="preserve"> </w:t>
      </w:r>
      <w:r>
        <w:t>to</w:t>
      </w:r>
      <w:r>
        <w:rPr>
          <w:spacing w:val="-1"/>
        </w:rPr>
        <w:t xml:space="preserve"> </w:t>
      </w:r>
      <w:r>
        <w:t>contacting</w:t>
      </w:r>
      <w:r>
        <w:rPr>
          <w:spacing w:val="-3"/>
        </w:rPr>
        <w:t xml:space="preserve"> </w:t>
      </w:r>
      <w:r>
        <w:t>students;</w:t>
      </w:r>
      <w:r>
        <w:rPr>
          <w:spacing w:val="-4"/>
        </w:rPr>
        <w:t xml:space="preserve"> </w:t>
      </w:r>
      <w:r>
        <w:t>identify</w:t>
      </w:r>
      <w:r>
        <w:rPr>
          <w:spacing w:val="-4"/>
        </w:rPr>
        <w:t xml:space="preserve"> </w:t>
      </w:r>
      <w:r>
        <w:t>students</w:t>
      </w:r>
      <w:r>
        <w:rPr>
          <w:spacing w:val="-2"/>
        </w:rPr>
        <w:t xml:space="preserve"> </w:t>
      </w:r>
      <w:r>
        <w:t>who</w:t>
      </w:r>
      <w:r>
        <w:rPr>
          <w:spacing w:val="-3"/>
        </w:rPr>
        <w:t xml:space="preserve"> </w:t>
      </w:r>
      <w:r>
        <w:t>have</w:t>
      </w:r>
      <w:r>
        <w:rPr>
          <w:spacing w:val="-4"/>
        </w:rPr>
        <w:t xml:space="preserve"> </w:t>
      </w:r>
      <w:r>
        <w:t>not</w:t>
      </w:r>
      <w:r>
        <w:rPr>
          <w:spacing w:val="-3"/>
        </w:rPr>
        <w:t xml:space="preserve"> </w:t>
      </w:r>
      <w:r>
        <w:t>been</w:t>
      </w:r>
      <w:r>
        <w:rPr>
          <w:spacing w:val="-4"/>
        </w:rPr>
        <w:t xml:space="preserve"> </w:t>
      </w:r>
      <w:r>
        <w:t>reached</w:t>
      </w:r>
      <w:r>
        <w:rPr>
          <w:spacing w:val="-4"/>
        </w:rPr>
        <w:t xml:space="preserve"> </w:t>
      </w:r>
      <w:r>
        <w:t>and</w:t>
      </w:r>
      <w:r>
        <w:rPr>
          <w:spacing w:val="-3"/>
        </w:rPr>
        <w:t xml:space="preserve"> </w:t>
      </w:r>
      <w:r>
        <w:t>prioritize those</w:t>
      </w:r>
      <w:r>
        <w:rPr>
          <w:spacing w:val="-8"/>
        </w:rPr>
        <w:t xml:space="preserve"> </w:t>
      </w:r>
      <w:r>
        <w:t>families)</w:t>
      </w:r>
    </w:p>
    <w:p w14:paraId="584DA3D1" w14:textId="77777777" w:rsidR="00CB6C8F" w:rsidRDefault="005843C1">
      <w:pPr>
        <w:pStyle w:val="ListParagraph"/>
        <w:numPr>
          <w:ilvl w:val="0"/>
          <w:numId w:val="3"/>
        </w:numPr>
        <w:tabs>
          <w:tab w:val="left" w:pos="590"/>
        </w:tabs>
        <w:spacing w:before="4" w:line="268" w:lineRule="exact"/>
      </w:pPr>
      <w:r>
        <w:t>Communicate</w:t>
      </w:r>
      <w:r>
        <w:rPr>
          <w:spacing w:val="-4"/>
        </w:rPr>
        <w:t xml:space="preserve"> </w:t>
      </w:r>
      <w:r>
        <w:t>with</w:t>
      </w:r>
      <w:r>
        <w:rPr>
          <w:spacing w:val="-4"/>
        </w:rPr>
        <w:t xml:space="preserve"> </w:t>
      </w:r>
      <w:r>
        <w:t>seniors</w:t>
      </w:r>
      <w:r>
        <w:rPr>
          <w:spacing w:val="-4"/>
        </w:rPr>
        <w:t xml:space="preserve"> </w:t>
      </w:r>
      <w:r>
        <w:t>and</w:t>
      </w:r>
      <w:r>
        <w:rPr>
          <w:spacing w:val="-4"/>
        </w:rPr>
        <w:t xml:space="preserve"> </w:t>
      </w:r>
      <w:r>
        <w:t>families</w:t>
      </w:r>
      <w:r>
        <w:rPr>
          <w:spacing w:val="-4"/>
        </w:rPr>
        <w:t xml:space="preserve"> </w:t>
      </w:r>
      <w:r>
        <w:t>on</w:t>
      </w:r>
      <w:r>
        <w:rPr>
          <w:spacing w:val="-4"/>
        </w:rPr>
        <w:t xml:space="preserve"> </w:t>
      </w:r>
      <w:r>
        <w:t>student</w:t>
      </w:r>
      <w:r>
        <w:rPr>
          <w:spacing w:val="-4"/>
        </w:rPr>
        <w:t xml:space="preserve"> </w:t>
      </w:r>
      <w:r>
        <w:t>graduation</w:t>
      </w:r>
      <w:r>
        <w:rPr>
          <w:spacing w:val="-4"/>
        </w:rPr>
        <w:t xml:space="preserve"> </w:t>
      </w:r>
      <w:r>
        <w:t>plans</w:t>
      </w:r>
      <w:r>
        <w:rPr>
          <w:spacing w:val="-4"/>
        </w:rPr>
        <w:t xml:space="preserve"> </w:t>
      </w:r>
      <w:r>
        <w:t>(high</w:t>
      </w:r>
      <w:r>
        <w:rPr>
          <w:spacing w:val="-4"/>
        </w:rPr>
        <w:t xml:space="preserve"> </w:t>
      </w:r>
      <w:r>
        <w:t>schools)</w:t>
      </w:r>
    </w:p>
    <w:p w14:paraId="584DA3D2" w14:textId="77777777" w:rsidR="00CB6C8F" w:rsidRDefault="005843C1">
      <w:pPr>
        <w:pStyle w:val="ListParagraph"/>
        <w:numPr>
          <w:ilvl w:val="0"/>
          <w:numId w:val="3"/>
        </w:numPr>
        <w:tabs>
          <w:tab w:val="left" w:pos="590"/>
        </w:tabs>
        <w:spacing w:line="313" w:lineRule="exact"/>
      </w:pPr>
      <w:r>
        <w:t>Continue to communicate with and engage</w:t>
      </w:r>
      <w:r>
        <w:rPr>
          <w:spacing w:val="-24"/>
        </w:rPr>
        <w:t xml:space="preserve"> </w:t>
      </w:r>
      <w:r>
        <w:t>stakeholders</w:t>
      </w:r>
    </w:p>
    <w:p w14:paraId="584DA3D3" w14:textId="77777777" w:rsidR="00CB6C8F" w:rsidRDefault="00CB6C8F">
      <w:pPr>
        <w:pStyle w:val="BodyText"/>
        <w:spacing w:before="6"/>
        <w:ind w:firstLine="0"/>
        <w:rPr>
          <w:sz w:val="28"/>
        </w:rPr>
      </w:pPr>
    </w:p>
    <w:p w14:paraId="584DA3D4" w14:textId="205B4BD7" w:rsidR="00CB6C8F" w:rsidRDefault="005843C1">
      <w:pPr>
        <w:ind w:left="229"/>
        <w:rPr>
          <w:i/>
        </w:rPr>
      </w:pPr>
      <w:r>
        <w:rPr>
          <w:i/>
        </w:rPr>
        <w:t>Guidance for future planning and sample district plans will be shared by ODE in future communications.</w:t>
      </w:r>
    </w:p>
    <w:p w14:paraId="69793691" w14:textId="6A2F531B" w:rsidR="00D17A82" w:rsidRDefault="00D17A82">
      <w:pPr>
        <w:ind w:left="229"/>
        <w:rPr>
          <w:i/>
        </w:rPr>
      </w:pPr>
    </w:p>
    <w:p w14:paraId="34942B5F" w14:textId="335098F4" w:rsidR="00D17A82" w:rsidRDefault="00D17A82">
      <w:pPr>
        <w:ind w:left="229"/>
        <w:rPr>
          <w:i/>
        </w:rPr>
      </w:pPr>
    </w:p>
    <w:p w14:paraId="3608A062" w14:textId="49638A9E" w:rsidR="00726C9E" w:rsidRDefault="00726C9E">
      <w:pPr>
        <w:rPr>
          <w:iCs/>
        </w:rPr>
      </w:pPr>
      <w:r>
        <w:rPr>
          <w:iCs/>
        </w:rPr>
        <w:br w:type="page"/>
      </w:r>
    </w:p>
    <w:p w14:paraId="72885AAD" w14:textId="77777777" w:rsidR="00417121" w:rsidRDefault="00417121" w:rsidP="00417121">
      <w:pPr>
        <w:pStyle w:val="NormalWeb"/>
        <w:shd w:val="clear" w:color="auto" w:fill="FFFFFF"/>
        <w:spacing w:before="0" w:beforeAutospacing="0" w:after="0" w:afterAutospacing="0"/>
        <w:rPr>
          <w:rFonts w:ascii="Arial" w:hAnsi="Arial" w:cs="Arial"/>
          <w:color w:val="000000"/>
          <w:sz w:val="22"/>
          <w:szCs w:val="22"/>
        </w:rPr>
      </w:pPr>
    </w:p>
    <w:p w14:paraId="7C7FCBDD" w14:textId="77777777" w:rsidR="00417121" w:rsidRDefault="00417121" w:rsidP="00417121">
      <w:pPr>
        <w:pStyle w:val="NormalWeb"/>
        <w:shd w:val="clear" w:color="auto" w:fill="FFFFFF"/>
        <w:spacing w:before="0" w:beforeAutospacing="0" w:after="0" w:afterAutospacing="0"/>
        <w:rPr>
          <w:rFonts w:ascii="Arial" w:hAnsi="Arial" w:cs="Arial"/>
          <w:color w:val="000000"/>
          <w:sz w:val="22"/>
          <w:szCs w:val="22"/>
        </w:rPr>
      </w:pPr>
    </w:p>
    <w:p w14:paraId="62801F84" w14:textId="2E252B39" w:rsidR="00417121" w:rsidRPr="004572C8" w:rsidRDefault="00A54643" w:rsidP="004572C8">
      <w:pPr>
        <w:pStyle w:val="NormalWeb"/>
        <w:shd w:val="clear" w:color="auto" w:fill="FFFFFF"/>
        <w:spacing w:before="0" w:beforeAutospacing="0" w:after="0" w:afterAutospacing="0"/>
        <w:ind w:right="800"/>
        <w:jc w:val="center"/>
        <w:rPr>
          <w:rFonts w:ascii="Arial" w:hAnsi="Arial" w:cs="Arial"/>
          <w:b/>
          <w:bCs/>
          <w:color w:val="000000"/>
        </w:rPr>
      </w:pPr>
      <w:r w:rsidRPr="004572C8">
        <w:rPr>
          <w:rFonts w:ascii="Arial" w:hAnsi="Arial" w:cs="Arial"/>
          <w:b/>
          <w:bCs/>
          <w:color w:val="000000"/>
        </w:rPr>
        <w:t>Distance Learning</w:t>
      </w:r>
      <w:r w:rsidR="0062209A" w:rsidRPr="004572C8">
        <w:rPr>
          <w:rFonts w:ascii="Arial" w:hAnsi="Arial" w:cs="Arial"/>
          <w:b/>
          <w:bCs/>
          <w:color w:val="000000"/>
        </w:rPr>
        <w:t xml:space="preserve"> </w:t>
      </w:r>
      <w:r w:rsidR="000909E7">
        <w:rPr>
          <w:rFonts w:ascii="Arial" w:hAnsi="Arial" w:cs="Arial"/>
          <w:b/>
          <w:bCs/>
          <w:color w:val="000000"/>
        </w:rPr>
        <w:t>for</w:t>
      </w:r>
      <w:r w:rsidR="00B85579">
        <w:rPr>
          <w:rFonts w:ascii="Arial" w:hAnsi="Arial" w:cs="Arial"/>
          <w:b/>
          <w:bCs/>
          <w:color w:val="000000"/>
        </w:rPr>
        <w:t xml:space="preserve"> All</w:t>
      </w:r>
      <w:r w:rsidRPr="004572C8">
        <w:rPr>
          <w:rFonts w:ascii="Arial" w:hAnsi="Arial" w:cs="Arial"/>
          <w:b/>
          <w:bCs/>
          <w:color w:val="000000"/>
        </w:rPr>
        <w:t>—The Pinehurst Way</w:t>
      </w:r>
    </w:p>
    <w:p w14:paraId="5DD9E0BC" w14:textId="77777777" w:rsidR="00417121" w:rsidRDefault="00417121" w:rsidP="004572C8">
      <w:pPr>
        <w:pStyle w:val="NormalWeb"/>
        <w:shd w:val="clear" w:color="auto" w:fill="FFFFFF"/>
        <w:spacing w:before="0" w:beforeAutospacing="0" w:after="0" w:afterAutospacing="0"/>
        <w:ind w:right="800"/>
        <w:rPr>
          <w:rFonts w:ascii="Arial" w:hAnsi="Arial" w:cs="Arial"/>
          <w:color w:val="000000"/>
          <w:sz w:val="22"/>
          <w:szCs w:val="22"/>
        </w:rPr>
      </w:pPr>
    </w:p>
    <w:p w14:paraId="0007FBF9" w14:textId="6845EE75" w:rsidR="00417121" w:rsidRDefault="00417121" w:rsidP="004572C8">
      <w:pPr>
        <w:pStyle w:val="NormalWeb"/>
        <w:shd w:val="clear" w:color="auto" w:fill="FFFFFF"/>
        <w:spacing w:before="0" w:beforeAutospacing="0" w:after="0" w:afterAutospacing="0"/>
        <w:ind w:right="800"/>
      </w:pPr>
      <w:r>
        <w:rPr>
          <w:rFonts w:ascii="Arial" w:hAnsi="Arial" w:cs="Arial"/>
          <w:color w:val="000000"/>
          <w:sz w:val="22"/>
          <w:szCs w:val="22"/>
        </w:rPr>
        <w:t>We are in a unique situation with remote learning.  Schools across the nation are interpreting directions to provide equitable learning opportunities while each home situation is different.  Our goal at Pinehurst is to strike a balance between providing structure for continued growth and learning and ensuring that expectations are reasonable for parents and students to achieve at home during these strange and often stressful times. </w:t>
      </w:r>
    </w:p>
    <w:p w14:paraId="4D5A3029" w14:textId="77777777" w:rsidR="00417121" w:rsidRDefault="00417121" w:rsidP="004572C8">
      <w:pPr>
        <w:pStyle w:val="NormalWeb"/>
        <w:shd w:val="clear" w:color="auto" w:fill="FFFFFF"/>
        <w:spacing w:before="0" w:beforeAutospacing="0" w:after="0" w:afterAutospacing="0"/>
        <w:ind w:right="800"/>
      </w:pPr>
      <w:r>
        <w:t> </w:t>
      </w:r>
    </w:p>
    <w:p w14:paraId="17F67149" w14:textId="77777777" w:rsidR="00417121" w:rsidRDefault="00417121" w:rsidP="004572C8">
      <w:pPr>
        <w:pStyle w:val="NormalWeb"/>
        <w:shd w:val="clear" w:color="auto" w:fill="FFFFFF"/>
        <w:spacing w:before="0" w:beforeAutospacing="0" w:after="0" w:afterAutospacing="0"/>
        <w:ind w:right="800"/>
      </w:pPr>
      <w:r>
        <w:rPr>
          <w:rFonts w:ascii="Arial" w:hAnsi="Arial" w:cs="Arial"/>
          <w:color w:val="000000"/>
          <w:sz w:val="22"/>
          <w:szCs w:val="22"/>
        </w:rPr>
        <w:t>We will provide daily packets and online resources for the core subjects, English Language Arts and Math.  We ask that completed work be submitted so we can assess student learning and provide necessary feedback.  These are not graded in the traditional sense.  They are assessed so we can measure student growth and adjust our teaching accordingly to keep students learning and pushing forward. </w:t>
      </w:r>
    </w:p>
    <w:p w14:paraId="6464BD35" w14:textId="77777777" w:rsidR="00417121" w:rsidRDefault="00417121" w:rsidP="004572C8">
      <w:pPr>
        <w:pStyle w:val="NormalWeb"/>
        <w:shd w:val="clear" w:color="auto" w:fill="FFFFFF"/>
        <w:spacing w:before="0" w:beforeAutospacing="0" w:after="0" w:afterAutospacing="0"/>
        <w:ind w:right="800"/>
      </w:pPr>
      <w:r>
        <w:t> </w:t>
      </w:r>
    </w:p>
    <w:p w14:paraId="07BB833B" w14:textId="77777777" w:rsidR="00417121" w:rsidRDefault="00417121" w:rsidP="004572C8">
      <w:pPr>
        <w:pStyle w:val="NormalWeb"/>
        <w:shd w:val="clear" w:color="auto" w:fill="FFFFFF"/>
        <w:spacing w:before="0" w:beforeAutospacing="0" w:after="0" w:afterAutospacing="0"/>
        <w:ind w:right="800"/>
      </w:pPr>
      <w:r>
        <w:rPr>
          <w:rFonts w:ascii="Arial" w:hAnsi="Arial" w:cs="Arial"/>
          <w:color w:val="000000"/>
          <w:sz w:val="22"/>
          <w:szCs w:val="22"/>
        </w:rPr>
        <w:t>For secondary core subjects like Social Studies and Science, we will provide weekly lessons as we see we can reasonably add them without overburdening parents and students at home. </w:t>
      </w:r>
    </w:p>
    <w:p w14:paraId="3FA63444" w14:textId="77777777" w:rsidR="00417121" w:rsidRDefault="00417121" w:rsidP="004572C8">
      <w:pPr>
        <w:pStyle w:val="NormalWeb"/>
        <w:shd w:val="clear" w:color="auto" w:fill="FFFFFF"/>
        <w:spacing w:before="0" w:beforeAutospacing="0" w:after="0" w:afterAutospacing="0"/>
        <w:ind w:right="800"/>
      </w:pPr>
      <w:r>
        <w:t> </w:t>
      </w:r>
    </w:p>
    <w:p w14:paraId="662FF9A1" w14:textId="77777777" w:rsidR="00417121" w:rsidRDefault="00417121" w:rsidP="004572C8">
      <w:pPr>
        <w:pStyle w:val="NormalWeb"/>
        <w:shd w:val="clear" w:color="auto" w:fill="FFFFFF"/>
        <w:spacing w:before="0" w:beforeAutospacing="0" w:after="0" w:afterAutospacing="0"/>
        <w:ind w:right="800"/>
      </w:pPr>
      <w:r>
        <w:rPr>
          <w:rFonts w:ascii="Arial" w:hAnsi="Arial" w:cs="Arial"/>
          <w:color w:val="000000"/>
          <w:sz w:val="22"/>
          <w:szCs w:val="22"/>
        </w:rPr>
        <w:t>For electives like P.E., Art, Music, Spanish, and Exploration Academy (hands-on science), we will provide optional resources for you and the students to choose from.  We will not be requiring or assessing these.  We just highly recommend that you try to include them in your learning plan at home.  There are some incredible opportunities that have popped up during these times- let's take advantage of them! </w:t>
      </w:r>
    </w:p>
    <w:p w14:paraId="59888907" w14:textId="77777777" w:rsidR="00417121" w:rsidRDefault="00417121" w:rsidP="004572C8">
      <w:pPr>
        <w:pStyle w:val="NormalWeb"/>
        <w:shd w:val="clear" w:color="auto" w:fill="FFFFFF"/>
        <w:spacing w:before="0" w:beforeAutospacing="0" w:after="0" w:afterAutospacing="0"/>
        <w:ind w:right="800"/>
      </w:pPr>
      <w:r>
        <w:t> </w:t>
      </w:r>
    </w:p>
    <w:p w14:paraId="65FDAED4" w14:textId="77777777" w:rsidR="00417121" w:rsidRDefault="00417121" w:rsidP="004572C8">
      <w:pPr>
        <w:pStyle w:val="NormalWeb"/>
        <w:shd w:val="clear" w:color="auto" w:fill="FFFFFF"/>
        <w:spacing w:before="0" w:beforeAutospacing="0" w:after="0" w:afterAutospacing="0"/>
        <w:ind w:right="800"/>
      </w:pPr>
      <w:r>
        <w:rPr>
          <w:rFonts w:ascii="Arial" w:hAnsi="Arial" w:cs="Arial"/>
          <w:color w:val="000000"/>
          <w:sz w:val="22"/>
          <w:szCs w:val="22"/>
        </w:rPr>
        <w:t>Remote learning attendance will be tracked by your student’s participation in meeting with their teacher remotely and completing assigned core subject work. </w:t>
      </w:r>
    </w:p>
    <w:p w14:paraId="5028DA53" w14:textId="77777777" w:rsidR="00417121" w:rsidRDefault="00417121" w:rsidP="004572C8">
      <w:pPr>
        <w:pStyle w:val="NormalWeb"/>
        <w:shd w:val="clear" w:color="auto" w:fill="FFFFFF"/>
        <w:spacing w:before="0" w:beforeAutospacing="0" w:after="0" w:afterAutospacing="0"/>
        <w:ind w:right="800"/>
      </w:pPr>
      <w:r>
        <w:t> </w:t>
      </w:r>
    </w:p>
    <w:p w14:paraId="6A96609E" w14:textId="007D110F" w:rsidR="00A54643" w:rsidRDefault="00417121" w:rsidP="004572C8">
      <w:pPr>
        <w:pStyle w:val="NormalWeb"/>
        <w:shd w:val="clear" w:color="auto" w:fill="FFFFFF"/>
        <w:spacing w:before="0" w:beforeAutospacing="0" w:after="0" w:afterAutospacing="0"/>
        <w:ind w:right="800"/>
        <w:rPr>
          <w:rFonts w:ascii="Arial" w:hAnsi="Arial" w:cs="Arial"/>
          <w:color w:val="000000"/>
          <w:sz w:val="22"/>
          <w:szCs w:val="22"/>
        </w:rPr>
      </w:pPr>
      <w:r>
        <w:rPr>
          <w:rFonts w:ascii="Arial" w:hAnsi="Arial" w:cs="Arial"/>
          <w:color w:val="000000"/>
          <w:sz w:val="22"/>
          <w:szCs w:val="22"/>
        </w:rPr>
        <w:t>Both teachers are providing “Office Hours” daily so that you know when you can best reach us for answers to student questions about any of the assignments or to conference more generally. </w:t>
      </w:r>
    </w:p>
    <w:p w14:paraId="4AB1805F" w14:textId="4CFD38B4" w:rsidR="0062209A" w:rsidRDefault="0062209A" w:rsidP="004572C8">
      <w:pPr>
        <w:ind w:right="800"/>
        <w:rPr>
          <w:iCs/>
        </w:rPr>
      </w:pPr>
    </w:p>
    <w:p w14:paraId="395817C2" w14:textId="3CAFCAC0" w:rsidR="00952751" w:rsidRPr="00952751" w:rsidRDefault="00A55C31" w:rsidP="00952751">
      <w:pPr>
        <w:pStyle w:val="NormalWeb"/>
        <w:shd w:val="clear" w:color="auto" w:fill="FFFFFF"/>
        <w:spacing w:before="0" w:beforeAutospacing="0" w:after="0" w:afterAutospacing="0"/>
        <w:ind w:right="800"/>
        <w:rPr>
          <w:rFonts w:ascii="Arial" w:hAnsi="Arial" w:cs="Arial"/>
          <w:color w:val="000000"/>
          <w:sz w:val="22"/>
          <w:szCs w:val="22"/>
        </w:rPr>
      </w:pPr>
      <w:r w:rsidRPr="00952751">
        <w:rPr>
          <w:rFonts w:ascii="Arial" w:hAnsi="Arial" w:cs="Arial"/>
          <w:color w:val="000000"/>
          <w:sz w:val="22"/>
          <w:szCs w:val="22"/>
        </w:rPr>
        <w:t xml:space="preserve">We are using Remind, Google Classroom, Zoom, Facetime and email to communicate with students, parents, </w:t>
      </w:r>
      <w:r w:rsidR="004572C8" w:rsidRPr="00952751">
        <w:rPr>
          <w:rFonts w:ascii="Arial" w:hAnsi="Arial" w:cs="Arial"/>
          <w:color w:val="000000"/>
          <w:sz w:val="22"/>
          <w:szCs w:val="22"/>
        </w:rPr>
        <w:t xml:space="preserve">staff, </w:t>
      </w:r>
      <w:r w:rsidR="00AC6B9D" w:rsidRPr="00952751">
        <w:rPr>
          <w:rFonts w:ascii="Arial" w:hAnsi="Arial" w:cs="Arial"/>
          <w:color w:val="000000"/>
          <w:sz w:val="22"/>
          <w:szCs w:val="22"/>
        </w:rPr>
        <w:t>school board, ESD</w:t>
      </w:r>
      <w:r w:rsidR="000B39C2">
        <w:rPr>
          <w:rFonts w:ascii="Arial" w:hAnsi="Arial" w:cs="Arial"/>
          <w:color w:val="000000"/>
          <w:sz w:val="22"/>
          <w:szCs w:val="22"/>
        </w:rPr>
        <w:t>, Jackson County Health Department</w:t>
      </w:r>
      <w:r w:rsidR="00AC6B9D" w:rsidRPr="00952751">
        <w:rPr>
          <w:rFonts w:ascii="Arial" w:hAnsi="Arial" w:cs="Arial"/>
          <w:color w:val="000000"/>
          <w:sz w:val="22"/>
          <w:szCs w:val="22"/>
        </w:rPr>
        <w:t xml:space="preserve"> and ODE about </w:t>
      </w:r>
      <w:r w:rsidR="00B85579" w:rsidRPr="00952751">
        <w:rPr>
          <w:rFonts w:ascii="Arial" w:hAnsi="Arial" w:cs="Arial"/>
          <w:color w:val="000000"/>
          <w:sz w:val="22"/>
          <w:szCs w:val="22"/>
        </w:rPr>
        <w:t>Covid-1</w:t>
      </w:r>
      <w:r w:rsidR="009810D9">
        <w:rPr>
          <w:rFonts w:ascii="Arial" w:hAnsi="Arial" w:cs="Arial"/>
          <w:color w:val="000000"/>
          <w:sz w:val="22"/>
          <w:szCs w:val="22"/>
        </w:rPr>
        <w:t>9</w:t>
      </w:r>
      <w:r w:rsidR="000B39C2">
        <w:rPr>
          <w:rFonts w:ascii="Arial" w:hAnsi="Arial" w:cs="Arial"/>
          <w:color w:val="000000"/>
          <w:sz w:val="22"/>
          <w:szCs w:val="22"/>
        </w:rPr>
        <w:t xml:space="preserve"> updates</w:t>
      </w:r>
      <w:r w:rsidR="009810D9">
        <w:rPr>
          <w:rFonts w:ascii="Arial" w:hAnsi="Arial" w:cs="Arial"/>
          <w:color w:val="000000"/>
          <w:sz w:val="22"/>
          <w:szCs w:val="22"/>
        </w:rPr>
        <w:t>,</w:t>
      </w:r>
      <w:r w:rsidR="00B85579" w:rsidRPr="00952751">
        <w:rPr>
          <w:rFonts w:ascii="Arial" w:hAnsi="Arial" w:cs="Arial"/>
          <w:color w:val="000000"/>
          <w:sz w:val="22"/>
          <w:szCs w:val="22"/>
        </w:rPr>
        <w:t xml:space="preserve"> District Learning for </w:t>
      </w:r>
      <w:r w:rsidR="003A434A" w:rsidRPr="00952751">
        <w:rPr>
          <w:rFonts w:ascii="Arial" w:hAnsi="Arial" w:cs="Arial"/>
          <w:color w:val="000000"/>
          <w:sz w:val="22"/>
          <w:szCs w:val="22"/>
        </w:rPr>
        <w:t xml:space="preserve">All </w:t>
      </w:r>
      <w:r w:rsidR="000B39C2">
        <w:rPr>
          <w:rFonts w:ascii="Arial" w:hAnsi="Arial" w:cs="Arial"/>
          <w:color w:val="000000"/>
          <w:sz w:val="22"/>
          <w:szCs w:val="22"/>
        </w:rPr>
        <w:t>guidance and daily assignments</w:t>
      </w:r>
      <w:r w:rsidR="003A434A" w:rsidRPr="00952751">
        <w:rPr>
          <w:rFonts w:ascii="Arial" w:hAnsi="Arial" w:cs="Arial"/>
          <w:color w:val="000000"/>
          <w:sz w:val="22"/>
          <w:szCs w:val="22"/>
        </w:rPr>
        <w:t xml:space="preserve">. </w:t>
      </w:r>
      <w:r w:rsidR="00192BC6">
        <w:rPr>
          <w:rFonts w:ascii="Arial" w:hAnsi="Arial" w:cs="Arial"/>
          <w:color w:val="000000"/>
          <w:sz w:val="22"/>
          <w:szCs w:val="22"/>
        </w:rPr>
        <w:t xml:space="preserve">We are using an outdoor drop box system for students to pick up learning packets and drop off completed assignments. </w:t>
      </w:r>
    </w:p>
    <w:p w14:paraId="672266E5" w14:textId="77777777" w:rsidR="00952751" w:rsidRPr="00952751" w:rsidRDefault="00952751" w:rsidP="00952751">
      <w:pPr>
        <w:pStyle w:val="NormalWeb"/>
        <w:shd w:val="clear" w:color="auto" w:fill="FFFFFF"/>
        <w:spacing w:before="0" w:beforeAutospacing="0" w:after="0" w:afterAutospacing="0"/>
        <w:ind w:right="800"/>
        <w:rPr>
          <w:rFonts w:ascii="Arial" w:hAnsi="Arial" w:cs="Arial"/>
          <w:color w:val="000000"/>
          <w:sz w:val="22"/>
          <w:szCs w:val="22"/>
        </w:rPr>
      </w:pPr>
    </w:p>
    <w:p w14:paraId="04050742" w14:textId="70A616D9" w:rsidR="00A01603" w:rsidRDefault="00192BC6" w:rsidP="00952751">
      <w:pPr>
        <w:pStyle w:val="NormalWeb"/>
        <w:shd w:val="clear" w:color="auto" w:fill="FFFFFF"/>
        <w:spacing w:before="0" w:beforeAutospacing="0" w:after="0" w:afterAutospacing="0"/>
        <w:ind w:right="800"/>
        <w:rPr>
          <w:rFonts w:ascii="Arial" w:hAnsi="Arial" w:cs="Arial"/>
          <w:color w:val="000000"/>
          <w:sz w:val="22"/>
          <w:szCs w:val="22"/>
        </w:rPr>
      </w:pPr>
      <w:r>
        <w:rPr>
          <w:rFonts w:ascii="Arial" w:hAnsi="Arial" w:cs="Arial"/>
          <w:color w:val="000000"/>
          <w:sz w:val="22"/>
          <w:szCs w:val="22"/>
        </w:rPr>
        <w:t>The staff is</w:t>
      </w:r>
      <w:r w:rsidR="00E05967" w:rsidRPr="00952751">
        <w:rPr>
          <w:rFonts w:ascii="Arial" w:hAnsi="Arial" w:cs="Arial"/>
          <w:color w:val="000000"/>
          <w:sz w:val="22"/>
          <w:szCs w:val="22"/>
        </w:rPr>
        <w:t xml:space="preserve"> working together to make sure that e</w:t>
      </w:r>
      <w:r w:rsidR="006842A3" w:rsidRPr="00952751">
        <w:rPr>
          <w:rFonts w:ascii="Arial" w:hAnsi="Arial" w:cs="Arial"/>
          <w:color w:val="000000"/>
          <w:sz w:val="22"/>
          <w:szCs w:val="22"/>
        </w:rPr>
        <w:t xml:space="preserve">very </w:t>
      </w:r>
      <w:r w:rsidR="00E05967" w:rsidRPr="00952751">
        <w:rPr>
          <w:rFonts w:ascii="Arial" w:hAnsi="Arial" w:cs="Arial"/>
          <w:color w:val="000000"/>
          <w:sz w:val="22"/>
          <w:szCs w:val="22"/>
        </w:rPr>
        <w:t xml:space="preserve">Pinehurst student has </w:t>
      </w:r>
      <w:r w:rsidR="006842A3" w:rsidRPr="00952751">
        <w:rPr>
          <w:rFonts w:ascii="Arial" w:hAnsi="Arial" w:cs="Arial"/>
          <w:color w:val="000000"/>
          <w:sz w:val="22"/>
          <w:szCs w:val="22"/>
        </w:rPr>
        <w:t xml:space="preserve">equal opportunity to engage in </w:t>
      </w:r>
      <w:r w:rsidR="00952751" w:rsidRPr="00952751">
        <w:rPr>
          <w:rFonts w:ascii="Arial" w:hAnsi="Arial" w:cs="Arial"/>
          <w:color w:val="000000"/>
          <w:sz w:val="22"/>
          <w:szCs w:val="22"/>
        </w:rPr>
        <w:t>learning</w:t>
      </w:r>
      <w:r w:rsidR="00DC321B">
        <w:rPr>
          <w:rFonts w:ascii="Arial" w:hAnsi="Arial" w:cs="Arial"/>
          <w:color w:val="000000"/>
          <w:sz w:val="22"/>
          <w:szCs w:val="22"/>
        </w:rPr>
        <w:t xml:space="preserve"> during the school closure</w:t>
      </w:r>
      <w:r w:rsidR="00CB06C3">
        <w:rPr>
          <w:rFonts w:ascii="Arial" w:hAnsi="Arial" w:cs="Arial"/>
          <w:color w:val="000000"/>
          <w:sz w:val="22"/>
          <w:szCs w:val="22"/>
        </w:rPr>
        <w:t xml:space="preserve">. </w:t>
      </w:r>
      <w:r w:rsidR="00710CEB">
        <w:rPr>
          <w:rFonts w:ascii="Arial" w:hAnsi="Arial" w:cs="Arial"/>
          <w:color w:val="000000"/>
          <w:sz w:val="22"/>
          <w:szCs w:val="22"/>
        </w:rPr>
        <w:t xml:space="preserve">Currently every student has an </w:t>
      </w:r>
      <w:r w:rsidR="00372941">
        <w:rPr>
          <w:rFonts w:ascii="Arial" w:hAnsi="Arial" w:cs="Arial"/>
          <w:color w:val="000000"/>
          <w:sz w:val="22"/>
          <w:szCs w:val="22"/>
        </w:rPr>
        <w:t>iPad</w:t>
      </w:r>
      <w:r w:rsidR="00710CEB">
        <w:rPr>
          <w:rFonts w:ascii="Arial" w:hAnsi="Arial" w:cs="Arial"/>
          <w:color w:val="000000"/>
          <w:sz w:val="22"/>
          <w:szCs w:val="22"/>
        </w:rPr>
        <w:t xml:space="preserve">, laptop or </w:t>
      </w:r>
      <w:r w:rsidR="00372941">
        <w:rPr>
          <w:rFonts w:ascii="Arial" w:hAnsi="Arial" w:cs="Arial"/>
          <w:color w:val="000000"/>
          <w:sz w:val="22"/>
          <w:szCs w:val="22"/>
        </w:rPr>
        <w:t>computer at home that they can use to access online materia</w:t>
      </w:r>
      <w:r w:rsidR="00DC321B">
        <w:rPr>
          <w:rFonts w:ascii="Arial" w:hAnsi="Arial" w:cs="Arial"/>
          <w:color w:val="000000"/>
          <w:sz w:val="22"/>
          <w:szCs w:val="22"/>
        </w:rPr>
        <w:t>ls</w:t>
      </w:r>
      <w:r w:rsidR="00A01603">
        <w:rPr>
          <w:rFonts w:ascii="Arial" w:hAnsi="Arial" w:cs="Arial"/>
          <w:color w:val="000000"/>
          <w:sz w:val="22"/>
          <w:szCs w:val="22"/>
        </w:rPr>
        <w:t xml:space="preserve">. Free </w:t>
      </w:r>
      <w:proofErr w:type="spellStart"/>
      <w:r w:rsidR="00A01603">
        <w:rPr>
          <w:rFonts w:ascii="Arial" w:hAnsi="Arial" w:cs="Arial"/>
          <w:color w:val="000000"/>
          <w:sz w:val="22"/>
          <w:szCs w:val="22"/>
        </w:rPr>
        <w:t>Wifi</w:t>
      </w:r>
      <w:proofErr w:type="spellEnd"/>
      <w:r w:rsidR="00B45140">
        <w:rPr>
          <w:rFonts w:ascii="Arial" w:hAnsi="Arial" w:cs="Arial"/>
          <w:color w:val="000000"/>
          <w:sz w:val="22"/>
          <w:szCs w:val="22"/>
        </w:rPr>
        <w:t xml:space="preserve">, in the Annex, </w:t>
      </w:r>
      <w:r w:rsidR="008239DB">
        <w:rPr>
          <w:rFonts w:ascii="Arial" w:hAnsi="Arial" w:cs="Arial"/>
          <w:color w:val="000000"/>
          <w:sz w:val="22"/>
          <w:szCs w:val="22"/>
        </w:rPr>
        <w:t xml:space="preserve">is </w:t>
      </w:r>
      <w:r w:rsidR="00B45140">
        <w:rPr>
          <w:rFonts w:ascii="Arial" w:hAnsi="Arial" w:cs="Arial"/>
          <w:color w:val="000000"/>
          <w:sz w:val="22"/>
          <w:szCs w:val="22"/>
        </w:rPr>
        <w:t xml:space="preserve">available by appointment only for any student that </w:t>
      </w:r>
      <w:r w:rsidR="008239DB">
        <w:rPr>
          <w:rFonts w:ascii="Arial" w:hAnsi="Arial" w:cs="Arial"/>
          <w:color w:val="000000"/>
          <w:sz w:val="22"/>
          <w:szCs w:val="22"/>
        </w:rPr>
        <w:t xml:space="preserve">has unreliable internet at home. </w:t>
      </w:r>
      <w:bookmarkStart w:id="0" w:name="_GoBack"/>
      <w:bookmarkEnd w:id="0"/>
    </w:p>
    <w:p w14:paraId="3FAAB31B" w14:textId="6F2B17C4" w:rsidR="00952751" w:rsidRDefault="00952751" w:rsidP="00952751">
      <w:pPr>
        <w:pStyle w:val="NormalWeb"/>
        <w:shd w:val="clear" w:color="auto" w:fill="FFFFFF"/>
        <w:spacing w:before="0" w:beforeAutospacing="0" w:after="0" w:afterAutospacing="0"/>
        <w:ind w:right="800"/>
        <w:rPr>
          <w:rFonts w:ascii="Arial" w:hAnsi="Arial" w:cs="Arial"/>
          <w:color w:val="000000"/>
          <w:sz w:val="22"/>
          <w:szCs w:val="22"/>
        </w:rPr>
      </w:pPr>
    </w:p>
    <w:sectPr w:rsidR="00952751">
      <w:pgSz w:w="12240" w:h="15840"/>
      <w:pgMar w:top="1920" w:right="320" w:bottom="1180" w:left="1040" w:header="376"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B2584" w14:textId="77777777" w:rsidR="005843C1" w:rsidRDefault="005843C1">
      <w:r>
        <w:separator/>
      </w:r>
    </w:p>
  </w:endnote>
  <w:endnote w:type="continuationSeparator" w:id="0">
    <w:p w14:paraId="1852364B" w14:textId="77777777" w:rsidR="005843C1" w:rsidRDefault="0058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A3DF" w14:textId="77777777" w:rsidR="00CB6C8F" w:rsidRDefault="005843C1">
    <w:pPr>
      <w:pStyle w:val="BodyText"/>
      <w:spacing w:line="14" w:lineRule="auto"/>
      <w:ind w:firstLine="0"/>
      <w:rPr>
        <w:sz w:val="20"/>
      </w:rPr>
    </w:pPr>
    <w:r>
      <w:pict w14:anchorId="584DA3E3">
        <v:shapetype id="_x0000_t202" coordsize="21600,21600" o:spt="202" path="m,l,21600r21600,l21600,xe">
          <v:stroke joinstyle="miter"/>
          <v:path gradientshapeok="t" o:connecttype="rect"/>
        </v:shapetype>
        <v:shape id="_x0000_s2049" type="#_x0000_t202" style="position:absolute;margin-left:532.4pt;margin-top:731.15pt;width:9.6pt;height:13pt;z-index:-8488;mso-position-horizontal-relative:page;mso-position-vertical-relative:page" filled="f" stroked="f">
          <v:textbox inset="0,0,0,0">
            <w:txbxContent>
              <w:p w14:paraId="584DA3EC" w14:textId="77777777" w:rsidR="00CB6C8F" w:rsidRDefault="005843C1">
                <w:pPr>
                  <w:pStyle w:val="BodyText"/>
                  <w:spacing w:line="244" w:lineRule="exact"/>
                  <w:ind w:left="40" w:firstLine="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9D13C" w14:textId="77777777" w:rsidR="005843C1" w:rsidRDefault="005843C1">
      <w:r>
        <w:separator/>
      </w:r>
    </w:p>
  </w:footnote>
  <w:footnote w:type="continuationSeparator" w:id="0">
    <w:p w14:paraId="305B6FFE" w14:textId="77777777" w:rsidR="005843C1" w:rsidRDefault="0058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A3DE" w14:textId="77777777" w:rsidR="00CB6C8F" w:rsidRDefault="005843C1">
    <w:pPr>
      <w:pStyle w:val="BodyText"/>
      <w:spacing w:line="14" w:lineRule="auto"/>
      <w:ind w:firstLine="0"/>
      <w:rPr>
        <w:sz w:val="20"/>
      </w:rPr>
    </w:pPr>
    <w:r>
      <w:rPr>
        <w:noProof/>
      </w:rPr>
      <w:drawing>
        <wp:anchor distT="0" distB="0" distL="0" distR="0" simplePos="0" relativeHeight="268426919" behindDoc="1" locked="0" layoutInCell="1" allowOverlap="1" wp14:anchorId="584DA3E0" wp14:editId="584DA3E1">
          <wp:simplePos x="0" y="0"/>
          <wp:positionH relativeFrom="page">
            <wp:posOffset>4905375</wp:posOffset>
          </wp:positionH>
          <wp:positionV relativeFrom="page">
            <wp:posOffset>238759</wp:posOffset>
          </wp:positionV>
          <wp:extent cx="2590799" cy="9264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90799" cy="926464"/>
                  </a:xfrm>
                  <a:prstGeom prst="rect">
                    <a:avLst/>
                  </a:prstGeom>
                </pic:spPr>
              </pic:pic>
            </a:graphicData>
          </a:graphic>
        </wp:anchor>
      </w:drawing>
    </w:r>
    <w:r>
      <w:pict w14:anchorId="584DA3E2">
        <v:shapetype id="_x0000_t202" coordsize="21600,21600" o:spt="202" path="m,l,21600r21600,l21600,xe">
          <v:stroke joinstyle="miter"/>
          <v:path gradientshapeok="t" o:connecttype="rect"/>
        </v:shapetype>
        <v:shape id="_x0000_s2050" type="#_x0000_t202" style="position:absolute;margin-left:71pt;margin-top:51.1pt;width:284.6pt;height:46.4pt;z-index:-8512;mso-position-horizontal-relative:page;mso-position-vertical-relative:page" filled="f" stroked="f">
          <v:textbox inset="0,0,0,0">
            <w:txbxContent>
              <w:p w14:paraId="584DA3EB" w14:textId="37C68CFE" w:rsidR="00CB6C8F" w:rsidRDefault="00482875" w:rsidP="00482875">
                <w:pPr>
                  <w:spacing w:line="427" w:lineRule="exact"/>
                  <w:rPr>
                    <w:b/>
                    <w:sz w:val="40"/>
                  </w:rPr>
                </w:pPr>
                <w:r>
                  <w:rPr>
                    <w:b/>
                    <w:color w:val="333333"/>
                    <w:sz w:val="40"/>
                  </w:rPr>
                  <w:t>Pinehurst School District</w:t>
                </w:r>
                <w:r>
                  <w:rPr>
                    <w:b/>
                    <w:color w:val="333333"/>
                    <w:sz w:val="40"/>
                  </w:rPr>
                  <w:br/>
                </w:r>
                <w:r w:rsidR="005843C1">
                  <w:rPr>
                    <w:b/>
                    <w:color w:val="333333"/>
                    <w:sz w:val="40"/>
                  </w:rPr>
                  <w:t>Distance Learning</w:t>
                </w:r>
                <w:r>
                  <w:rPr>
                    <w:b/>
                    <w:sz w:val="40"/>
                  </w:rPr>
                  <w:t xml:space="preserve"> </w:t>
                </w:r>
                <w:r w:rsidR="00B85579">
                  <w:rPr>
                    <w:b/>
                    <w:sz w:val="40"/>
                  </w:rPr>
                  <w:t xml:space="preserve">for All </w:t>
                </w:r>
                <w:r>
                  <w:rPr>
                    <w:b/>
                    <w:sz w:val="40"/>
                  </w:rPr>
                  <w:t>Plan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2962"/>
    <w:multiLevelType w:val="hybridMultilevel"/>
    <w:tmpl w:val="99142670"/>
    <w:lvl w:ilvl="0" w:tplc="010ED8DA">
      <w:numFmt w:val="bullet"/>
      <w:lvlText w:val=""/>
      <w:lvlJc w:val="left"/>
      <w:pPr>
        <w:ind w:left="863" w:hanging="360"/>
      </w:pPr>
      <w:rPr>
        <w:rFonts w:ascii="Symbol" w:eastAsia="Symbol" w:hAnsi="Symbol" w:cs="Symbol" w:hint="default"/>
        <w:w w:val="100"/>
        <w:sz w:val="20"/>
        <w:szCs w:val="20"/>
      </w:rPr>
    </w:lvl>
    <w:lvl w:ilvl="1" w:tplc="BEE4DEC4">
      <w:numFmt w:val="bullet"/>
      <w:lvlText w:val="•"/>
      <w:lvlJc w:val="left"/>
      <w:pPr>
        <w:ind w:left="1816" w:hanging="360"/>
      </w:pPr>
      <w:rPr>
        <w:rFonts w:hint="default"/>
      </w:rPr>
    </w:lvl>
    <w:lvl w:ilvl="2" w:tplc="ADEA7F6C">
      <w:numFmt w:val="bullet"/>
      <w:lvlText w:val="•"/>
      <w:lvlJc w:val="left"/>
      <w:pPr>
        <w:ind w:left="2773" w:hanging="360"/>
      </w:pPr>
      <w:rPr>
        <w:rFonts w:hint="default"/>
      </w:rPr>
    </w:lvl>
    <w:lvl w:ilvl="3" w:tplc="D4766FCA">
      <w:numFmt w:val="bullet"/>
      <w:lvlText w:val="•"/>
      <w:lvlJc w:val="left"/>
      <w:pPr>
        <w:ind w:left="3729" w:hanging="360"/>
      </w:pPr>
      <w:rPr>
        <w:rFonts w:hint="default"/>
      </w:rPr>
    </w:lvl>
    <w:lvl w:ilvl="4" w:tplc="23609902">
      <w:numFmt w:val="bullet"/>
      <w:lvlText w:val="•"/>
      <w:lvlJc w:val="left"/>
      <w:pPr>
        <w:ind w:left="4686" w:hanging="360"/>
      </w:pPr>
      <w:rPr>
        <w:rFonts w:hint="default"/>
      </w:rPr>
    </w:lvl>
    <w:lvl w:ilvl="5" w:tplc="4BFC5260">
      <w:numFmt w:val="bullet"/>
      <w:lvlText w:val="•"/>
      <w:lvlJc w:val="left"/>
      <w:pPr>
        <w:ind w:left="5642" w:hanging="360"/>
      </w:pPr>
      <w:rPr>
        <w:rFonts w:hint="default"/>
      </w:rPr>
    </w:lvl>
    <w:lvl w:ilvl="6" w:tplc="82C2F172">
      <w:numFmt w:val="bullet"/>
      <w:lvlText w:val="•"/>
      <w:lvlJc w:val="left"/>
      <w:pPr>
        <w:ind w:left="6599" w:hanging="360"/>
      </w:pPr>
      <w:rPr>
        <w:rFonts w:hint="default"/>
      </w:rPr>
    </w:lvl>
    <w:lvl w:ilvl="7" w:tplc="56B27AE4">
      <w:numFmt w:val="bullet"/>
      <w:lvlText w:val="•"/>
      <w:lvlJc w:val="left"/>
      <w:pPr>
        <w:ind w:left="7555" w:hanging="360"/>
      </w:pPr>
      <w:rPr>
        <w:rFonts w:hint="default"/>
      </w:rPr>
    </w:lvl>
    <w:lvl w:ilvl="8" w:tplc="E59A0C1C">
      <w:numFmt w:val="bullet"/>
      <w:lvlText w:val="•"/>
      <w:lvlJc w:val="left"/>
      <w:pPr>
        <w:ind w:left="8512" w:hanging="360"/>
      </w:pPr>
      <w:rPr>
        <w:rFonts w:hint="default"/>
      </w:rPr>
    </w:lvl>
  </w:abstractNum>
  <w:abstractNum w:abstractNumId="1" w15:restartNumberingAfterBreak="0">
    <w:nsid w:val="1AC76EE1"/>
    <w:multiLevelType w:val="hybridMultilevel"/>
    <w:tmpl w:val="ED98A6E2"/>
    <w:lvl w:ilvl="0" w:tplc="C8DC5B3C">
      <w:numFmt w:val="bullet"/>
      <w:lvlText w:val="❑"/>
      <w:lvlJc w:val="left"/>
      <w:pPr>
        <w:ind w:left="452" w:hanging="360"/>
      </w:pPr>
      <w:rPr>
        <w:rFonts w:ascii="MS Gothic" w:eastAsia="MS Gothic" w:hAnsi="MS Gothic" w:cs="MS Gothic" w:hint="default"/>
        <w:w w:val="99"/>
        <w:sz w:val="22"/>
        <w:szCs w:val="22"/>
      </w:rPr>
    </w:lvl>
    <w:lvl w:ilvl="1" w:tplc="7F5423F6">
      <w:numFmt w:val="bullet"/>
      <w:lvlText w:val="❑"/>
      <w:lvlJc w:val="left"/>
      <w:pPr>
        <w:ind w:left="1531" w:hanging="360"/>
      </w:pPr>
      <w:rPr>
        <w:rFonts w:ascii="MS Gothic" w:eastAsia="MS Gothic" w:hAnsi="MS Gothic" w:cs="MS Gothic" w:hint="default"/>
        <w:w w:val="99"/>
        <w:sz w:val="22"/>
        <w:szCs w:val="22"/>
      </w:rPr>
    </w:lvl>
    <w:lvl w:ilvl="2" w:tplc="E634D782">
      <w:numFmt w:val="bullet"/>
      <w:lvlText w:val="•"/>
      <w:lvlJc w:val="left"/>
      <w:pPr>
        <w:ind w:left="2487" w:hanging="360"/>
      </w:pPr>
      <w:rPr>
        <w:rFonts w:hint="default"/>
      </w:rPr>
    </w:lvl>
    <w:lvl w:ilvl="3" w:tplc="15129624">
      <w:numFmt w:val="bullet"/>
      <w:lvlText w:val="•"/>
      <w:lvlJc w:val="left"/>
      <w:pPr>
        <w:ind w:left="3434" w:hanging="360"/>
      </w:pPr>
      <w:rPr>
        <w:rFonts w:hint="default"/>
      </w:rPr>
    </w:lvl>
    <w:lvl w:ilvl="4" w:tplc="46686076">
      <w:numFmt w:val="bullet"/>
      <w:lvlText w:val="•"/>
      <w:lvlJc w:val="left"/>
      <w:pPr>
        <w:ind w:left="4381" w:hanging="360"/>
      </w:pPr>
      <w:rPr>
        <w:rFonts w:hint="default"/>
      </w:rPr>
    </w:lvl>
    <w:lvl w:ilvl="5" w:tplc="180E561E">
      <w:numFmt w:val="bullet"/>
      <w:lvlText w:val="•"/>
      <w:lvlJc w:val="left"/>
      <w:pPr>
        <w:ind w:left="5328" w:hanging="360"/>
      </w:pPr>
      <w:rPr>
        <w:rFonts w:hint="default"/>
      </w:rPr>
    </w:lvl>
    <w:lvl w:ilvl="6" w:tplc="2CB20B96">
      <w:numFmt w:val="bullet"/>
      <w:lvlText w:val="•"/>
      <w:lvlJc w:val="left"/>
      <w:pPr>
        <w:ind w:left="6275" w:hanging="360"/>
      </w:pPr>
      <w:rPr>
        <w:rFonts w:hint="default"/>
      </w:rPr>
    </w:lvl>
    <w:lvl w:ilvl="7" w:tplc="E9723F3E">
      <w:numFmt w:val="bullet"/>
      <w:lvlText w:val="•"/>
      <w:lvlJc w:val="left"/>
      <w:pPr>
        <w:ind w:left="7222" w:hanging="360"/>
      </w:pPr>
      <w:rPr>
        <w:rFonts w:hint="default"/>
      </w:rPr>
    </w:lvl>
    <w:lvl w:ilvl="8" w:tplc="C15441DE">
      <w:numFmt w:val="bullet"/>
      <w:lvlText w:val="•"/>
      <w:lvlJc w:val="left"/>
      <w:pPr>
        <w:ind w:left="8169" w:hanging="360"/>
      </w:pPr>
      <w:rPr>
        <w:rFonts w:hint="default"/>
      </w:rPr>
    </w:lvl>
  </w:abstractNum>
  <w:abstractNum w:abstractNumId="2" w15:restartNumberingAfterBreak="0">
    <w:nsid w:val="33C24B8E"/>
    <w:multiLevelType w:val="hybridMultilevel"/>
    <w:tmpl w:val="8970F6F4"/>
    <w:lvl w:ilvl="0" w:tplc="AEAA39A0">
      <w:numFmt w:val="bullet"/>
      <w:lvlText w:val="❑"/>
      <w:lvlJc w:val="left"/>
      <w:pPr>
        <w:ind w:left="589" w:hanging="360"/>
      </w:pPr>
      <w:rPr>
        <w:rFonts w:ascii="MS Gothic" w:eastAsia="MS Gothic" w:hAnsi="MS Gothic" w:cs="MS Gothic" w:hint="default"/>
        <w:w w:val="99"/>
        <w:sz w:val="22"/>
        <w:szCs w:val="22"/>
      </w:rPr>
    </w:lvl>
    <w:lvl w:ilvl="1" w:tplc="F8F8020C">
      <w:numFmt w:val="bullet"/>
      <w:lvlText w:val="❑"/>
      <w:lvlJc w:val="left"/>
      <w:pPr>
        <w:ind w:left="229" w:hanging="360"/>
      </w:pPr>
      <w:rPr>
        <w:rFonts w:ascii="MS Gothic" w:eastAsia="MS Gothic" w:hAnsi="MS Gothic" w:cs="MS Gothic" w:hint="default"/>
        <w:w w:val="99"/>
        <w:sz w:val="22"/>
        <w:szCs w:val="22"/>
      </w:rPr>
    </w:lvl>
    <w:lvl w:ilvl="2" w:tplc="D3366130">
      <w:numFmt w:val="bullet"/>
      <w:lvlText w:val="❑"/>
      <w:lvlJc w:val="left"/>
      <w:pPr>
        <w:ind w:left="1669" w:hanging="360"/>
      </w:pPr>
      <w:rPr>
        <w:rFonts w:ascii="MS Gothic" w:eastAsia="MS Gothic" w:hAnsi="MS Gothic" w:cs="MS Gothic" w:hint="default"/>
        <w:w w:val="99"/>
        <w:sz w:val="22"/>
        <w:szCs w:val="22"/>
      </w:rPr>
    </w:lvl>
    <w:lvl w:ilvl="3" w:tplc="F6F4A7E6">
      <w:numFmt w:val="bullet"/>
      <w:lvlText w:val="•"/>
      <w:lvlJc w:val="left"/>
      <w:pPr>
        <w:ind w:left="1660" w:hanging="360"/>
      </w:pPr>
      <w:rPr>
        <w:rFonts w:hint="default"/>
      </w:rPr>
    </w:lvl>
    <w:lvl w:ilvl="4" w:tplc="932C84AA">
      <w:numFmt w:val="bullet"/>
      <w:lvlText w:val="•"/>
      <w:lvlJc w:val="left"/>
      <w:pPr>
        <w:ind w:left="2977" w:hanging="360"/>
      </w:pPr>
      <w:rPr>
        <w:rFonts w:hint="default"/>
      </w:rPr>
    </w:lvl>
    <w:lvl w:ilvl="5" w:tplc="0CCAE226">
      <w:numFmt w:val="bullet"/>
      <w:lvlText w:val="•"/>
      <w:lvlJc w:val="left"/>
      <w:pPr>
        <w:ind w:left="4294" w:hanging="360"/>
      </w:pPr>
      <w:rPr>
        <w:rFonts w:hint="default"/>
      </w:rPr>
    </w:lvl>
    <w:lvl w:ilvl="6" w:tplc="7744D0EA">
      <w:numFmt w:val="bullet"/>
      <w:lvlText w:val="•"/>
      <w:lvlJc w:val="left"/>
      <w:pPr>
        <w:ind w:left="5611" w:hanging="360"/>
      </w:pPr>
      <w:rPr>
        <w:rFonts w:hint="default"/>
      </w:rPr>
    </w:lvl>
    <w:lvl w:ilvl="7" w:tplc="42A4F8C4">
      <w:numFmt w:val="bullet"/>
      <w:lvlText w:val="•"/>
      <w:lvlJc w:val="left"/>
      <w:pPr>
        <w:ind w:left="6928" w:hanging="360"/>
      </w:pPr>
      <w:rPr>
        <w:rFonts w:hint="default"/>
      </w:rPr>
    </w:lvl>
    <w:lvl w:ilvl="8" w:tplc="2F44A414">
      <w:numFmt w:val="bullet"/>
      <w:lvlText w:val="•"/>
      <w:lvlJc w:val="left"/>
      <w:pPr>
        <w:ind w:left="8245" w:hanging="360"/>
      </w:pPr>
      <w:rPr>
        <w:rFonts w:hint="default"/>
      </w:rPr>
    </w:lvl>
  </w:abstractNum>
  <w:abstractNum w:abstractNumId="3" w15:restartNumberingAfterBreak="0">
    <w:nsid w:val="357876B4"/>
    <w:multiLevelType w:val="hybridMultilevel"/>
    <w:tmpl w:val="6FDE21F2"/>
    <w:lvl w:ilvl="0" w:tplc="BB1CCC9A">
      <w:numFmt w:val="bullet"/>
      <w:lvlText w:val="❑"/>
      <w:lvlJc w:val="left"/>
      <w:pPr>
        <w:ind w:left="92" w:hanging="360"/>
      </w:pPr>
      <w:rPr>
        <w:rFonts w:ascii="MS Gothic" w:eastAsia="MS Gothic" w:hAnsi="MS Gothic" w:cs="MS Gothic" w:hint="default"/>
        <w:w w:val="99"/>
        <w:sz w:val="22"/>
        <w:szCs w:val="22"/>
      </w:rPr>
    </w:lvl>
    <w:lvl w:ilvl="1" w:tplc="CB8EB606">
      <w:numFmt w:val="bullet"/>
      <w:lvlText w:val="•"/>
      <w:lvlJc w:val="left"/>
      <w:pPr>
        <w:ind w:left="1096" w:hanging="360"/>
      </w:pPr>
      <w:rPr>
        <w:rFonts w:hint="default"/>
      </w:rPr>
    </w:lvl>
    <w:lvl w:ilvl="2" w:tplc="7F6A6B82">
      <w:numFmt w:val="bullet"/>
      <w:lvlText w:val="•"/>
      <w:lvlJc w:val="left"/>
      <w:pPr>
        <w:ind w:left="2092" w:hanging="360"/>
      </w:pPr>
      <w:rPr>
        <w:rFonts w:hint="default"/>
      </w:rPr>
    </w:lvl>
    <w:lvl w:ilvl="3" w:tplc="CFD46FDE">
      <w:numFmt w:val="bullet"/>
      <w:lvlText w:val="•"/>
      <w:lvlJc w:val="left"/>
      <w:pPr>
        <w:ind w:left="3088" w:hanging="360"/>
      </w:pPr>
      <w:rPr>
        <w:rFonts w:hint="default"/>
      </w:rPr>
    </w:lvl>
    <w:lvl w:ilvl="4" w:tplc="FD38D566">
      <w:numFmt w:val="bullet"/>
      <w:lvlText w:val="•"/>
      <w:lvlJc w:val="left"/>
      <w:pPr>
        <w:ind w:left="4085" w:hanging="360"/>
      </w:pPr>
      <w:rPr>
        <w:rFonts w:hint="default"/>
      </w:rPr>
    </w:lvl>
    <w:lvl w:ilvl="5" w:tplc="66264EBE">
      <w:numFmt w:val="bullet"/>
      <w:lvlText w:val="•"/>
      <w:lvlJc w:val="left"/>
      <w:pPr>
        <w:ind w:left="5081" w:hanging="360"/>
      </w:pPr>
      <w:rPr>
        <w:rFonts w:hint="default"/>
      </w:rPr>
    </w:lvl>
    <w:lvl w:ilvl="6" w:tplc="43F099EE">
      <w:numFmt w:val="bullet"/>
      <w:lvlText w:val="•"/>
      <w:lvlJc w:val="left"/>
      <w:pPr>
        <w:ind w:left="6077" w:hanging="360"/>
      </w:pPr>
      <w:rPr>
        <w:rFonts w:hint="default"/>
      </w:rPr>
    </w:lvl>
    <w:lvl w:ilvl="7" w:tplc="A568EF16">
      <w:numFmt w:val="bullet"/>
      <w:lvlText w:val="•"/>
      <w:lvlJc w:val="left"/>
      <w:pPr>
        <w:ind w:left="7074" w:hanging="360"/>
      </w:pPr>
      <w:rPr>
        <w:rFonts w:hint="default"/>
      </w:rPr>
    </w:lvl>
    <w:lvl w:ilvl="8" w:tplc="DA6E4360">
      <w:numFmt w:val="bullet"/>
      <w:lvlText w:val="•"/>
      <w:lvlJc w:val="left"/>
      <w:pPr>
        <w:ind w:left="807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B6C8F"/>
    <w:rsid w:val="000909E7"/>
    <w:rsid w:val="000B39C2"/>
    <w:rsid w:val="001141B1"/>
    <w:rsid w:val="00192BC6"/>
    <w:rsid w:val="001A6451"/>
    <w:rsid w:val="00304D05"/>
    <w:rsid w:val="00372941"/>
    <w:rsid w:val="003A434A"/>
    <w:rsid w:val="00417121"/>
    <w:rsid w:val="004572C8"/>
    <w:rsid w:val="00482875"/>
    <w:rsid w:val="005843C1"/>
    <w:rsid w:val="005C64FA"/>
    <w:rsid w:val="0062209A"/>
    <w:rsid w:val="00657431"/>
    <w:rsid w:val="006842A3"/>
    <w:rsid w:val="00703B28"/>
    <w:rsid w:val="00710CEB"/>
    <w:rsid w:val="00726C9E"/>
    <w:rsid w:val="008239DB"/>
    <w:rsid w:val="00952751"/>
    <w:rsid w:val="0097007B"/>
    <w:rsid w:val="009810D9"/>
    <w:rsid w:val="00A01603"/>
    <w:rsid w:val="00A54643"/>
    <w:rsid w:val="00A55C31"/>
    <w:rsid w:val="00AC6B9D"/>
    <w:rsid w:val="00B45140"/>
    <w:rsid w:val="00B85579"/>
    <w:rsid w:val="00BC2211"/>
    <w:rsid w:val="00CB06C3"/>
    <w:rsid w:val="00CB6C8F"/>
    <w:rsid w:val="00D17A82"/>
    <w:rsid w:val="00D93C87"/>
    <w:rsid w:val="00DC321B"/>
    <w:rsid w:val="00E05967"/>
    <w:rsid w:val="00EB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4DA326"/>
  <w15:docId w15:val="{165F49FA-17D2-4022-894C-6168C149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3"/>
      <w:ind w:left="229"/>
      <w:outlineLvl w:val="0"/>
    </w:pPr>
    <w:rPr>
      <w:b/>
      <w:bCs/>
      <w:sz w:val="28"/>
      <w:szCs w:val="28"/>
    </w:rPr>
  </w:style>
  <w:style w:type="paragraph" w:styleId="Heading2">
    <w:name w:val="heading 2"/>
    <w:basedOn w:val="Normal"/>
    <w:uiPriority w:val="9"/>
    <w:unhideWhenUsed/>
    <w:qFormat/>
    <w:pPr>
      <w:ind w:left="863" w:right="209" w:hanging="360"/>
      <w:outlineLvl w:val="1"/>
    </w:pPr>
    <w:rPr>
      <w:sz w:val="24"/>
      <w:szCs w:val="24"/>
    </w:rPr>
  </w:style>
  <w:style w:type="paragraph" w:styleId="Heading3">
    <w:name w:val="heading 3"/>
    <w:basedOn w:val="Normal"/>
    <w:uiPriority w:val="9"/>
    <w:unhideWhenUsed/>
    <w:qFormat/>
    <w:pPr>
      <w:spacing w:line="265" w:lineRule="exact"/>
      <w:ind w:left="22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spacing w:line="309" w:lineRule="exact"/>
      <w:ind w:left="589" w:hanging="360"/>
    </w:pPr>
  </w:style>
  <w:style w:type="paragraph" w:customStyle="1" w:styleId="TableParagraph">
    <w:name w:val="Table Paragraph"/>
    <w:basedOn w:val="Normal"/>
    <w:uiPriority w:val="1"/>
    <w:qFormat/>
    <w:pPr>
      <w:ind w:left="90"/>
    </w:pPr>
  </w:style>
  <w:style w:type="paragraph" w:styleId="Header">
    <w:name w:val="header"/>
    <w:basedOn w:val="Normal"/>
    <w:link w:val="HeaderChar"/>
    <w:uiPriority w:val="99"/>
    <w:unhideWhenUsed/>
    <w:rsid w:val="00482875"/>
    <w:pPr>
      <w:tabs>
        <w:tab w:val="center" w:pos="4680"/>
        <w:tab w:val="right" w:pos="9360"/>
      </w:tabs>
    </w:pPr>
  </w:style>
  <w:style w:type="character" w:customStyle="1" w:styleId="HeaderChar">
    <w:name w:val="Header Char"/>
    <w:basedOn w:val="DefaultParagraphFont"/>
    <w:link w:val="Header"/>
    <w:uiPriority w:val="99"/>
    <w:rsid w:val="00482875"/>
    <w:rPr>
      <w:rFonts w:ascii="Calibri" w:eastAsia="Calibri" w:hAnsi="Calibri" w:cs="Calibri"/>
    </w:rPr>
  </w:style>
  <w:style w:type="paragraph" w:styleId="Footer">
    <w:name w:val="footer"/>
    <w:basedOn w:val="Normal"/>
    <w:link w:val="FooterChar"/>
    <w:uiPriority w:val="99"/>
    <w:unhideWhenUsed/>
    <w:rsid w:val="00482875"/>
    <w:pPr>
      <w:tabs>
        <w:tab w:val="center" w:pos="4680"/>
        <w:tab w:val="right" w:pos="9360"/>
      </w:tabs>
    </w:pPr>
  </w:style>
  <w:style w:type="character" w:customStyle="1" w:styleId="FooterChar">
    <w:name w:val="Footer Char"/>
    <w:basedOn w:val="DefaultParagraphFont"/>
    <w:link w:val="Footer"/>
    <w:uiPriority w:val="99"/>
    <w:rsid w:val="00482875"/>
    <w:rPr>
      <w:rFonts w:ascii="Calibri" w:eastAsia="Calibri" w:hAnsi="Calibri" w:cs="Calibri"/>
    </w:rPr>
  </w:style>
  <w:style w:type="paragraph" w:styleId="NormalWeb">
    <w:name w:val="Normal (Web)"/>
    <w:basedOn w:val="Normal"/>
    <w:uiPriority w:val="99"/>
    <w:semiHidden/>
    <w:unhideWhenUsed/>
    <w:rsid w:val="0041712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C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ercommons.org/hubs/oregon" TargetMode="External"/><Relationship Id="rId18" Type="http://schemas.openxmlformats.org/officeDocument/2006/relationships/hyperlink" Target="https://www.oercommons.org/hubs/oregon" TargetMode="External"/><Relationship Id="rId3" Type="http://schemas.openxmlformats.org/officeDocument/2006/relationships/settings" Target="settings.xml"/><Relationship Id="rId7" Type="http://schemas.openxmlformats.org/officeDocument/2006/relationships/hyperlink" Target="https://www.oregon.gov/highered/about/Documents/State-Goals/HECC-Equity-Lens-2017-reformat.pdf" TargetMode="External"/><Relationship Id="rId12" Type="http://schemas.openxmlformats.org/officeDocument/2006/relationships/hyperlink" Target="https://www.oregon.gov/ode/educator-resources/standards/Pages/Distance-Learning-for-all.aspx" TargetMode="External"/><Relationship Id="rId17" Type="http://schemas.openxmlformats.org/officeDocument/2006/relationships/hyperlink" Target="https://www.oregon.gov/ode/educator-resources/standards/Pages/Distance-Learning-for-all.aspx" TargetMode="External"/><Relationship Id="rId2" Type="http://schemas.openxmlformats.org/officeDocument/2006/relationships/styles" Target="styles.xml"/><Relationship Id="rId16" Type="http://schemas.openxmlformats.org/officeDocument/2006/relationships/hyperlink" Target="https://www.oregon.gov/ode/educator-resources/standards/Pages/Distance-Learning-for-all.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rcommons.org/hubs/oregon" TargetMode="External"/><Relationship Id="rId5" Type="http://schemas.openxmlformats.org/officeDocument/2006/relationships/footnotes" Target="footnotes.xml"/><Relationship Id="rId15" Type="http://schemas.openxmlformats.org/officeDocument/2006/relationships/hyperlink" Target="https://www.oregon.gov/ode/students-and-family/healthsafety/Pages/COVID19.asp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oregon.gov/ode/educator-resources/standards/Pages/Distance-Learning-for-al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1781</Words>
  <Characters>10158</Characters>
  <Application>Microsoft Office Word</Application>
  <DocSecurity>0</DocSecurity>
  <Lines>84</Lines>
  <Paragraphs>23</Paragraphs>
  <ScaleCrop>false</ScaleCrop>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#3: District Distance Learning Planning Tool</dc:title>
  <dc:creator>KNAUS Jenni - ODE</dc:creator>
  <cp:lastModifiedBy>Holly Amann</cp:lastModifiedBy>
  <cp:revision>36</cp:revision>
  <cp:lastPrinted>2020-04-06T21:56:00Z</cp:lastPrinted>
  <dcterms:created xsi:type="dcterms:W3CDTF">2020-04-06T14:22:00Z</dcterms:created>
  <dcterms:modified xsi:type="dcterms:W3CDTF">2020-04-06T21:59:00Z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Acrobat PDFMaker 19 for Word</vt:lpwstr>
  </property>
  <property fmtid="{D5CDD505-2E9C-101B-9397-08002B2CF9AE}" pid="4" name="LastSaved">
    <vt:filetime>2020-04-06T00:00:00Z</vt:filetime>
  </property>
</Properties>
</file>